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B0" w:rsidRDefault="00E90E2C" w:rsidP="00E90E2C">
      <w:pPr>
        <w:jc w:val="center"/>
        <w:rPr>
          <w:sz w:val="28"/>
          <w:szCs w:val="28"/>
        </w:rPr>
      </w:pPr>
      <w:r>
        <w:rPr>
          <w:b/>
          <w:sz w:val="28"/>
          <w:szCs w:val="28"/>
        </w:rPr>
        <w:t xml:space="preserve">Preparation for </w:t>
      </w:r>
      <w:r w:rsidR="002A7835">
        <w:rPr>
          <w:b/>
          <w:sz w:val="28"/>
          <w:szCs w:val="28"/>
        </w:rPr>
        <w:t>the</w:t>
      </w:r>
      <w:r w:rsidR="00205B5E">
        <w:rPr>
          <w:b/>
          <w:sz w:val="28"/>
          <w:szCs w:val="28"/>
        </w:rPr>
        <w:t xml:space="preserve"> </w:t>
      </w:r>
      <w:r w:rsidR="00F102B0" w:rsidRPr="008C3294">
        <w:rPr>
          <w:b/>
          <w:sz w:val="28"/>
          <w:szCs w:val="28"/>
        </w:rPr>
        <w:t>201</w:t>
      </w:r>
      <w:r w:rsidR="00F55F65">
        <w:rPr>
          <w:b/>
          <w:sz w:val="28"/>
          <w:szCs w:val="28"/>
        </w:rPr>
        <w:t>7/18</w:t>
      </w:r>
      <w:r w:rsidR="00F102B0" w:rsidRPr="008C3294">
        <w:rPr>
          <w:b/>
          <w:sz w:val="28"/>
          <w:szCs w:val="28"/>
        </w:rPr>
        <w:t xml:space="preserve"> </w:t>
      </w:r>
      <w:r w:rsidR="00205B5E">
        <w:rPr>
          <w:b/>
          <w:sz w:val="28"/>
          <w:szCs w:val="28"/>
        </w:rPr>
        <w:t>Scrutiny W</w:t>
      </w:r>
      <w:r w:rsidR="00F102B0" w:rsidRPr="008C3294">
        <w:rPr>
          <w:b/>
          <w:sz w:val="28"/>
          <w:szCs w:val="28"/>
        </w:rPr>
        <w:t xml:space="preserve">ork </w:t>
      </w:r>
      <w:r w:rsidR="00205B5E">
        <w:rPr>
          <w:b/>
          <w:sz w:val="28"/>
          <w:szCs w:val="28"/>
        </w:rPr>
        <w:t>P</w:t>
      </w:r>
      <w:r w:rsidR="00F102B0" w:rsidRPr="008C3294">
        <w:rPr>
          <w:b/>
          <w:sz w:val="28"/>
          <w:szCs w:val="28"/>
        </w:rPr>
        <w:t>lan</w:t>
      </w:r>
    </w:p>
    <w:p w:rsidR="00E90E2C" w:rsidRDefault="00E90E2C" w:rsidP="00793FE0">
      <w:pPr>
        <w:autoSpaceDE w:val="0"/>
        <w:autoSpaceDN w:val="0"/>
        <w:adjustRightInd w:val="0"/>
        <w:rPr>
          <w:rFonts w:ascii="TT14941o00" w:eastAsiaTheme="minorHAnsi" w:hAnsi="TT14941o00" w:cs="TT14941o00"/>
        </w:rPr>
      </w:pPr>
    </w:p>
    <w:p w:rsidR="00E90E2C" w:rsidRDefault="00E90E2C" w:rsidP="00793FE0">
      <w:pPr>
        <w:autoSpaceDE w:val="0"/>
        <w:autoSpaceDN w:val="0"/>
        <w:adjustRightInd w:val="0"/>
        <w:rPr>
          <w:rFonts w:ascii="TT14941o00" w:eastAsiaTheme="minorHAnsi" w:hAnsi="TT14941o00" w:cs="TT14941o00"/>
          <w:sz w:val="22"/>
        </w:rPr>
      </w:pPr>
      <w:r w:rsidRPr="00E90E2C">
        <w:rPr>
          <w:rFonts w:ascii="TT14941o00" w:eastAsiaTheme="minorHAnsi" w:hAnsi="TT14941o00" w:cs="TT14941o00"/>
          <w:sz w:val="22"/>
        </w:rPr>
        <w:t>The Scrutiny Committee agrees a work plan every year detailing selected issues that affect Oxford or its people.  Time is allowed within this plan to consider topical issues as they arise throughout the year as well as City Executive Board</w:t>
      </w:r>
      <w:r>
        <w:rPr>
          <w:rFonts w:ascii="TT14941o00" w:eastAsiaTheme="minorHAnsi" w:hAnsi="TT14941o00" w:cs="TT14941o00"/>
          <w:sz w:val="22"/>
        </w:rPr>
        <w:t xml:space="preserve"> decisions</w:t>
      </w:r>
      <w:r w:rsidRPr="00E90E2C">
        <w:rPr>
          <w:rFonts w:ascii="TT14941o00" w:eastAsiaTheme="minorHAnsi" w:hAnsi="TT14941o00" w:cs="TT14941o00"/>
          <w:sz w:val="22"/>
        </w:rPr>
        <w:t xml:space="preserve">.  </w:t>
      </w:r>
      <w:r>
        <w:rPr>
          <w:rFonts w:ascii="TT14941o00" w:eastAsiaTheme="minorHAnsi" w:hAnsi="TT14941o00" w:cs="TT14941o00"/>
          <w:sz w:val="22"/>
        </w:rPr>
        <w:t>Listed below are items outstanding from the previous plan, items the Committee has previously asked for</w:t>
      </w:r>
      <w:r w:rsidR="00E83C7E">
        <w:rPr>
          <w:rFonts w:ascii="TT14941o00" w:eastAsiaTheme="minorHAnsi" w:hAnsi="TT14941o00" w:cs="TT14941o00"/>
          <w:sz w:val="22"/>
        </w:rPr>
        <w:t xml:space="preserve"> </w:t>
      </w:r>
      <w:r>
        <w:rPr>
          <w:rFonts w:ascii="TT14941o00" w:eastAsiaTheme="minorHAnsi" w:hAnsi="TT14941o00" w:cs="TT14941o00"/>
          <w:sz w:val="22"/>
        </w:rPr>
        <w:t xml:space="preserve">and new suggestions provided by members and officers. </w:t>
      </w:r>
    </w:p>
    <w:p w:rsidR="0041310C" w:rsidRPr="00E90E2C" w:rsidRDefault="0041310C" w:rsidP="00793FE0">
      <w:pPr>
        <w:autoSpaceDE w:val="0"/>
        <w:autoSpaceDN w:val="0"/>
        <w:adjustRightInd w:val="0"/>
        <w:rPr>
          <w:rFonts w:ascii="TT14941o00" w:eastAsiaTheme="minorHAnsi" w:hAnsi="TT14941o00" w:cs="TT14941o00"/>
          <w:sz w:val="22"/>
        </w:rPr>
      </w:pPr>
    </w:p>
    <w:p w:rsidR="00793FE0" w:rsidRPr="00E90E2C" w:rsidRDefault="00793FE0" w:rsidP="00793FE0">
      <w:pPr>
        <w:autoSpaceDE w:val="0"/>
        <w:autoSpaceDN w:val="0"/>
        <w:adjustRightInd w:val="0"/>
        <w:rPr>
          <w:rFonts w:ascii="TT14941o00" w:eastAsiaTheme="minorHAnsi" w:hAnsi="TT14941o00" w:cs="TT14941o00"/>
          <w:sz w:val="22"/>
        </w:rPr>
      </w:pPr>
      <w:r w:rsidRPr="00E90E2C">
        <w:rPr>
          <w:rFonts w:ascii="TT14941o00" w:eastAsiaTheme="minorHAnsi" w:hAnsi="TT14941o00" w:cs="TT14941o00"/>
          <w:sz w:val="22"/>
        </w:rPr>
        <w:t xml:space="preserve">When selecting and prioritising items for </w:t>
      </w:r>
      <w:r w:rsidR="0041310C" w:rsidRPr="00E90E2C">
        <w:rPr>
          <w:rFonts w:ascii="TT14941o00" w:eastAsiaTheme="minorHAnsi" w:hAnsi="TT14941o00" w:cs="TT14941o00"/>
          <w:sz w:val="22"/>
        </w:rPr>
        <w:t xml:space="preserve">inclusion in </w:t>
      </w:r>
      <w:r w:rsidRPr="00E90E2C">
        <w:rPr>
          <w:rFonts w:ascii="TT14941o00" w:eastAsiaTheme="minorHAnsi" w:hAnsi="TT14941o00" w:cs="TT14941o00"/>
          <w:sz w:val="22"/>
        </w:rPr>
        <w:t>the scrutiny work plan, members are asked to apply the following criteria:</w:t>
      </w:r>
    </w:p>
    <w:p w:rsidR="00793FE0" w:rsidRPr="00E90E2C" w:rsidRDefault="00793FE0" w:rsidP="00793FE0">
      <w:pPr>
        <w:autoSpaceDE w:val="0"/>
        <w:autoSpaceDN w:val="0"/>
        <w:adjustRightInd w:val="0"/>
        <w:ind w:left="720"/>
        <w:rPr>
          <w:rFonts w:ascii="TT14945o00" w:eastAsiaTheme="minorHAnsi" w:hAnsi="TT14945o00" w:cs="TT14945o00"/>
          <w:i/>
          <w:sz w:val="22"/>
        </w:rPr>
      </w:pPr>
      <w:r w:rsidRPr="00E90E2C">
        <w:rPr>
          <w:rFonts w:ascii="TT14941o00" w:eastAsiaTheme="minorHAnsi" w:hAnsi="TT14941o00" w:cs="TT14941o00"/>
          <w:i/>
          <w:sz w:val="22"/>
        </w:rPr>
        <w:t xml:space="preserve">- </w:t>
      </w:r>
      <w:r w:rsidRPr="00E90E2C">
        <w:rPr>
          <w:rFonts w:ascii="TT14945o00" w:eastAsiaTheme="minorHAnsi" w:hAnsi="TT14945o00" w:cs="TT14945o00"/>
          <w:i/>
          <w:sz w:val="22"/>
        </w:rPr>
        <w:t>Is the issue controversial / of significant public interest?</w:t>
      </w:r>
      <w:r w:rsidR="002D7B3D" w:rsidRPr="00E90E2C">
        <w:rPr>
          <w:rFonts w:ascii="TT14945o00" w:eastAsiaTheme="minorHAnsi" w:hAnsi="TT14945o00" w:cs="TT14945o00"/>
          <w:i/>
          <w:sz w:val="22"/>
        </w:rPr>
        <w:t xml:space="preserve"> (</w:t>
      </w:r>
      <w:r w:rsidR="002E6EBC" w:rsidRPr="00E90E2C">
        <w:rPr>
          <w:rFonts w:ascii="TT14945o00" w:eastAsiaTheme="minorHAnsi" w:hAnsi="TT14945o00" w:cs="TT14945o00"/>
          <w:i/>
          <w:sz w:val="22"/>
        </w:rPr>
        <w:t>C</w:t>
      </w:r>
      <w:r w:rsidR="002D7B3D" w:rsidRPr="00E90E2C">
        <w:rPr>
          <w:rFonts w:ascii="TT14945o00" w:eastAsiaTheme="minorHAnsi" w:hAnsi="TT14945o00" w:cs="TT14945o00"/>
          <w:i/>
          <w:sz w:val="22"/>
        </w:rPr>
        <w:t>)</w:t>
      </w:r>
    </w:p>
    <w:p w:rsidR="00793FE0" w:rsidRPr="00E90E2C" w:rsidRDefault="00793FE0" w:rsidP="00793FE0">
      <w:pPr>
        <w:autoSpaceDE w:val="0"/>
        <w:autoSpaceDN w:val="0"/>
        <w:adjustRightInd w:val="0"/>
        <w:ind w:left="720"/>
        <w:rPr>
          <w:rFonts w:ascii="TT14945o00" w:eastAsiaTheme="minorHAnsi" w:hAnsi="TT14945o00" w:cs="TT14945o00"/>
          <w:i/>
          <w:sz w:val="22"/>
        </w:rPr>
      </w:pPr>
      <w:r w:rsidRPr="00E90E2C">
        <w:rPr>
          <w:rFonts w:ascii="TT14941o00" w:eastAsiaTheme="minorHAnsi" w:hAnsi="TT14941o00" w:cs="TT14941o00"/>
          <w:i/>
          <w:sz w:val="22"/>
        </w:rPr>
        <w:t xml:space="preserve">- </w:t>
      </w:r>
      <w:r w:rsidRPr="00E90E2C">
        <w:rPr>
          <w:rFonts w:ascii="TT14945o00" w:eastAsiaTheme="minorHAnsi" w:hAnsi="TT14945o00" w:cs="TT14945o00"/>
          <w:i/>
          <w:sz w:val="22"/>
        </w:rPr>
        <w:t>Is it an area of high expenditure?</w:t>
      </w:r>
      <w:r w:rsidR="002D7B3D" w:rsidRPr="00E90E2C">
        <w:rPr>
          <w:rFonts w:ascii="TT14945o00" w:eastAsiaTheme="minorHAnsi" w:hAnsi="TT14945o00" w:cs="TT14945o00"/>
          <w:i/>
          <w:sz w:val="22"/>
        </w:rPr>
        <w:t xml:space="preserve"> (</w:t>
      </w:r>
      <w:r w:rsidR="000A4109" w:rsidRPr="00E90E2C">
        <w:rPr>
          <w:rFonts w:ascii="TT14945o00" w:eastAsiaTheme="minorHAnsi" w:hAnsi="TT14945o00" w:cs="TT14945o00"/>
          <w:i/>
          <w:sz w:val="22"/>
        </w:rPr>
        <w:t>E</w:t>
      </w:r>
      <w:r w:rsidR="002D7B3D" w:rsidRPr="00E90E2C">
        <w:rPr>
          <w:rFonts w:ascii="TT14945o00" w:eastAsiaTheme="minorHAnsi" w:hAnsi="TT14945o00" w:cs="TT14945o00"/>
          <w:i/>
          <w:sz w:val="22"/>
        </w:rPr>
        <w:t>)</w:t>
      </w:r>
    </w:p>
    <w:p w:rsidR="00793FE0" w:rsidRPr="00E90E2C" w:rsidRDefault="00793FE0" w:rsidP="00793FE0">
      <w:pPr>
        <w:autoSpaceDE w:val="0"/>
        <w:autoSpaceDN w:val="0"/>
        <w:adjustRightInd w:val="0"/>
        <w:ind w:left="720"/>
        <w:rPr>
          <w:rFonts w:ascii="TT14945o00" w:eastAsiaTheme="minorHAnsi" w:hAnsi="TT14945o00" w:cs="TT14945o00"/>
          <w:i/>
          <w:sz w:val="22"/>
        </w:rPr>
      </w:pPr>
      <w:r w:rsidRPr="00E90E2C">
        <w:rPr>
          <w:rFonts w:ascii="TT14941o00" w:eastAsiaTheme="minorHAnsi" w:hAnsi="TT14941o00" w:cs="TT14941o00"/>
          <w:i/>
          <w:sz w:val="22"/>
        </w:rPr>
        <w:t xml:space="preserve">- </w:t>
      </w:r>
      <w:r w:rsidRPr="00E90E2C">
        <w:rPr>
          <w:rFonts w:ascii="TT14945o00" w:eastAsiaTheme="minorHAnsi" w:hAnsi="TT14945o00" w:cs="TT14945o00"/>
          <w:i/>
          <w:sz w:val="22"/>
        </w:rPr>
        <w:t>Is it an essential service / corporate priority?</w:t>
      </w:r>
      <w:r w:rsidR="002D7B3D" w:rsidRPr="00E90E2C">
        <w:rPr>
          <w:rFonts w:ascii="TT14945o00" w:eastAsiaTheme="minorHAnsi" w:hAnsi="TT14945o00" w:cs="TT14945o00"/>
          <w:i/>
          <w:sz w:val="22"/>
        </w:rPr>
        <w:t xml:space="preserve"> (</w:t>
      </w:r>
      <w:r w:rsidR="002E6EBC" w:rsidRPr="00E90E2C">
        <w:rPr>
          <w:rFonts w:ascii="TT14945o00" w:eastAsiaTheme="minorHAnsi" w:hAnsi="TT14945o00" w:cs="TT14945o00"/>
          <w:i/>
          <w:sz w:val="22"/>
        </w:rPr>
        <w:t>P</w:t>
      </w:r>
      <w:r w:rsidR="002D7B3D" w:rsidRPr="00E90E2C">
        <w:rPr>
          <w:rFonts w:ascii="TT14945o00" w:eastAsiaTheme="minorHAnsi" w:hAnsi="TT14945o00" w:cs="TT14945o00"/>
          <w:i/>
          <w:sz w:val="22"/>
        </w:rPr>
        <w:t>)</w:t>
      </w:r>
    </w:p>
    <w:p w:rsidR="00793FE0" w:rsidRPr="00E90E2C" w:rsidRDefault="00793FE0" w:rsidP="00793FE0">
      <w:pPr>
        <w:autoSpaceDE w:val="0"/>
        <w:autoSpaceDN w:val="0"/>
        <w:adjustRightInd w:val="0"/>
        <w:ind w:left="720"/>
        <w:rPr>
          <w:rFonts w:ascii="TT14945o00" w:eastAsiaTheme="minorHAnsi" w:hAnsi="TT14945o00" w:cs="TT14945o00"/>
          <w:i/>
          <w:sz w:val="22"/>
        </w:rPr>
      </w:pPr>
      <w:r w:rsidRPr="00E90E2C">
        <w:rPr>
          <w:rFonts w:ascii="TT14941o00" w:eastAsiaTheme="minorHAnsi" w:hAnsi="TT14941o00" w:cs="TT14941o00"/>
          <w:i/>
          <w:sz w:val="22"/>
        </w:rPr>
        <w:t xml:space="preserve">- </w:t>
      </w:r>
      <w:r w:rsidRPr="00E90E2C">
        <w:rPr>
          <w:rFonts w:ascii="TT14945o00" w:eastAsiaTheme="minorHAnsi" w:hAnsi="TT14945o00" w:cs="TT14945o00"/>
          <w:i/>
          <w:sz w:val="22"/>
        </w:rPr>
        <w:t>Can Scrutiny influence and add value?</w:t>
      </w:r>
      <w:r w:rsidR="002D7B3D" w:rsidRPr="00E90E2C">
        <w:rPr>
          <w:rFonts w:ascii="TT14945o00" w:eastAsiaTheme="minorHAnsi" w:hAnsi="TT14945o00" w:cs="TT14945o00"/>
          <w:i/>
          <w:sz w:val="22"/>
        </w:rPr>
        <w:t xml:space="preserve"> (I)</w:t>
      </w:r>
    </w:p>
    <w:p w:rsidR="00793FE0" w:rsidRPr="00E90E2C" w:rsidRDefault="00793FE0" w:rsidP="00793FE0">
      <w:pPr>
        <w:autoSpaceDE w:val="0"/>
        <w:autoSpaceDN w:val="0"/>
        <w:adjustRightInd w:val="0"/>
        <w:rPr>
          <w:rFonts w:ascii="TT14945o00" w:eastAsiaTheme="minorHAnsi" w:hAnsi="TT14945o00" w:cs="TT14945o00"/>
          <w:sz w:val="22"/>
        </w:rPr>
      </w:pPr>
    </w:p>
    <w:p w:rsidR="00793FE0" w:rsidRPr="00E90E2C" w:rsidRDefault="00A641D6" w:rsidP="00793FE0">
      <w:pPr>
        <w:autoSpaceDE w:val="0"/>
        <w:autoSpaceDN w:val="0"/>
        <w:adjustRightInd w:val="0"/>
        <w:rPr>
          <w:rFonts w:ascii="TT14941o00" w:eastAsiaTheme="minorHAnsi" w:hAnsi="TT14941o00" w:cs="TT14941o00"/>
          <w:sz w:val="22"/>
        </w:rPr>
      </w:pPr>
      <w:r w:rsidRPr="00E90E2C">
        <w:rPr>
          <w:rFonts w:ascii="TT14941o00" w:eastAsiaTheme="minorHAnsi" w:hAnsi="TT14941o00" w:cs="TT14941o00"/>
          <w:sz w:val="22"/>
        </w:rPr>
        <w:t>To guide the Committee in its decision making t</w:t>
      </w:r>
      <w:r w:rsidR="00793FE0" w:rsidRPr="00E90E2C">
        <w:rPr>
          <w:rFonts w:ascii="TT14941o00" w:eastAsiaTheme="minorHAnsi" w:hAnsi="TT14941o00" w:cs="TT14941o00"/>
          <w:sz w:val="22"/>
        </w:rPr>
        <w:t xml:space="preserve">he Scrutiny Officer has </w:t>
      </w:r>
      <w:r w:rsidRPr="00E90E2C">
        <w:rPr>
          <w:rFonts w:ascii="TT14941o00" w:eastAsiaTheme="minorHAnsi" w:hAnsi="TT14941o00" w:cs="TT14941o00"/>
          <w:sz w:val="22"/>
        </w:rPr>
        <w:t>rated the items</w:t>
      </w:r>
      <w:r w:rsidR="00793FE0" w:rsidRPr="00E90E2C">
        <w:rPr>
          <w:rFonts w:ascii="TT14941o00" w:eastAsiaTheme="minorHAnsi" w:hAnsi="TT14941o00" w:cs="TT14941o00"/>
          <w:sz w:val="22"/>
        </w:rPr>
        <w:t xml:space="preserve"> against </w:t>
      </w:r>
      <w:r w:rsidRPr="00E90E2C">
        <w:rPr>
          <w:rFonts w:ascii="TT14941o00" w:eastAsiaTheme="minorHAnsi" w:hAnsi="TT14941o00" w:cs="TT14941o00"/>
          <w:sz w:val="22"/>
        </w:rPr>
        <w:t>th</w:t>
      </w:r>
      <w:r w:rsidR="00E90E2C">
        <w:rPr>
          <w:rFonts w:ascii="TT14941o00" w:eastAsiaTheme="minorHAnsi" w:hAnsi="TT14941o00" w:cs="TT14941o00"/>
          <w:sz w:val="22"/>
        </w:rPr>
        <w:t>ese</w:t>
      </w:r>
      <w:r w:rsidRPr="00E90E2C">
        <w:rPr>
          <w:rFonts w:ascii="TT14941o00" w:eastAsiaTheme="minorHAnsi" w:hAnsi="TT14941o00" w:cs="TT14941o00"/>
          <w:sz w:val="22"/>
        </w:rPr>
        <w:t xml:space="preserve"> criteria</w:t>
      </w:r>
      <w:r w:rsidR="006A4792">
        <w:rPr>
          <w:rFonts w:ascii="TT14941o00" w:eastAsiaTheme="minorHAnsi" w:hAnsi="TT14941o00" w:cs="TT14941o00"/>
          <w:sz w:val="22"/>
        </w:rPr>
        <w:t xml:space="preserve"> – the results are not intended to represent the views of the Committee</w:t>
      </w:r>
      <w:r w:rsidR="009B21FD">
        <w:rPr>
          <w:rFonts w:ascii="TT14941o00" w:eastAsiaTheme="minorHAnsi" w:hAnsi="TT14941o00" w:cs="TT14941o00"/>
          <w:sz w:val="22"/>
        </w:rPr>
        <w:t>:</w:t>
      </w:r>
    </w:p>
    <w:p w:rsidR="0041310C" w:rsidRPr="00E90E2C" w:rsidRDefault="00793FE0" w:rsidP="0041310C">
      <w:pPr>
        <w:autoSpaceDE w:val="0"/>
        <w:autoSpaceDN w:val="0"/>
        <w:adjustRightInd w:val="0"/>
        <w:ind w:left="720"/>
        <w:rPr>
          <w:rFonts w:ascii="TT14945o00" w:eastAsiaTheme="minorHAnsi" w:hAnsi="TT14945o00" w:cs="TT14945o00"/>
          <w:sz w:val="22"/>
        </w:rPr>
      </w:pPr>
      <w:r w:rsidRPr="00E90E2C">
        <w:rPr>
          <w:rFonts w:ascii="TT14945o00" w:eastAsiaTheme="minorHAnsi" w:hAnsi="TT14945o00" w:cs="TT14945o00"/>
          <w:sz w:val="22"/>
        </w:rPr>
        <w:t>2 = Yes / High</w:t>
      </w:r>
      <w:r w:rsidR="0041310C" w:rsidRPr="00E90E2C">
        <w:rPr>
          <w:rFonts w:ascii="TT14945o00" w:eastAsiaTheme="minorHAnsi" w:hAnsi="TT14945o00" w:cs="TT14945o00"/>
          <w:sz w:val="22"/>
        </w:rPr>
        <w:t xml:space="preserve"> </w:t>
      </w:r>
      <w:r w:rsidR="0041310C" w:rsidRPr="00E90E2C">
        <w:rPr>
          <w:rFonts w:ascii="TT14945o00" w:eastAsiaTheme="minorHAnsi" w:hAnsi="TT14945o00" w:cs="TT14945o00"/>
          <w:sz w:val="22"/>
        </w:rPr>
        <w:tab/>
      </w:r>
    </w:p>
    <w:p w:rsidR="0041310C" w:rsidRPr="00E90E2C" w:rsidRDefault="0041310C" w:rsidP="0041310C">
      <w:pPr>
        <w:autoSpaceDE w:val="0"/>
        <w:autoSpaceDN w:val="0"/>
        <w:adjustRightInd w:val="0"/>
        <w:ind w:left="720"/>
        <w:rPr>
          <w:rFonts w:ascii="TT14945o00" w:eastAsiaTheme="minorHAnsi" w:hAnsi="TT14945o00" w:cs="TT14945o00"/>
          <w:sz w:val="22"/>
        </w:rPr>
      </w:pPr>
      <w:r w:rsidRPr="00E90E2C">
        <w:rPr>
          <w:rFonts w:ascii="TT14945o00" w:eastAsiaTheme="minorHAnsi" w:hAnsi="TT14945o00" w:cs="TT14945o00"/>
          <w:sz w:val="22"/>
        </w:rPr>
        <w:t xml:space="preserve">1 = Moderate </w:t>
      </w:r>
      <w:r w:rsidR="004853E7">
        <w:rPr>
          <w:rFonts w:ascii="TT14945o00" w:eastAsiaTheme="minorHAnsi" w:hAnsi="TT14945o00" w:cs="TT14945o00"/>
          <w:sz w:val="22"/>
        </w:rPr>
        <w:t xml:space="preserve">/ </w:t>
      </w:r>
      <w:r w:rsidR="003325AC">
        <w:rPr>
          <w:rFonts w:ascii="TT14945o00" w:eastAsiaTheme="minorHAnsi" w:hAnsi="TT14945o00" w:cs="TT14945o00"/>
          <w:sz w:val="22"/>
        </w:rPr>
        <w:t>Indirect</w:t>
      </w:r>
      <w:r w:rsidR="004853E7">
        <w:rPr>
          <w:rFonts w:ascii="TT14945o00" w:eastAsiaTheme="minorHAnsi" w:hAnsi="TT14945o00" w:cs="TT14945o00"/>
          <w:sz w:val="22"/>
        </w:rPr>
        <w:t>ly</w:t>
      </w:r>
      <w:r w:rsidR="00035045">
        <w:rPr>
          <w:rFonts w:ascii="TT14945o00" w:eastAsiaTheme="minorHAnsi" w:hAnsi="TT14945o00" w:cs="TT14945o00"/>
          <w:sz w:val="22"/>
        </w:rPr>
        <w:t xml:space="preserve"> </w:t>
      </w:r>
      <w:r w:rsidRPr="00E90E2C">
        <w:rPr>
          <w:rFonts w:ascii="TT14945o00" w:eastAsiaTheme="minorHAnsi" w:hAnsi="TT14945o00" w:cs="TT14945o00"/>
          <w:sz w:val="22"/>
        </w:rPr>
        <w:tab/>
      </w:r>
      <w:r w:rsidRPr="00E90E2C">
        <w:rPr>
          <w:rFonts w:ascii="TT14945o00" w:eastAsiaTheme="minorHAnsi" w:hAnsi="TT14945o00" w:cs="TT14945o00"/>
          <w:sz w:val="22"/>
        </w:rPr>
        <w:tab/>
      </w:r>
    </w:p>
    <w:p w:rsidR="00F102B0" w:rsidRPr="00E90E2C" w:rsidRDefault="00793FE0" w:rsidP="0041310C">
      <w:pPr>
        <w:autoSpaceDE w:val="0"/>
        <w:autoSpaceDN w:val="0"/>
        <w:adjustRightInd w:val="0"/>
        <w:ind w:left="720"/>
        <w:rPr>
          <w:rFonts w:ascii="TT14945o00" w:eastAsiaTheme="minorHAnsi" w:hAnsi="TT14945o00" w:cs="TT14945o00"/>
          <w:sz w:val="22"/>
        </w:rPr>
      </w:pPr>
      <w:r w:rsidRPr="00E90E2C">
        <w:rPr>
          <w:rFonts w:ascii="TT14945o00" w:eastAsiaTheme="minorHAnsi" w:hAnsi="TT14945o00" w:cs="TT14945o00"/>
          <w:sz w:val="22"/>
        </w:rPr>
        <w:t>0 = None / Little</w:t>
      </w:r>
    </w:p>
    <w:p w:rsidR="00793FE0" w:rsidRDefault="00793FE0" w:rsidP="00793FE0"/>
    <w:p w:rsidR="009E188F" w:rsidRDefault="00C57649" w:rsidP="00793FE0">
      <w:pPr>
        <w:rPr>
          <w:b/>
        </w:rPr>
      </w:pPr>
      <w:r>
        <w:rPr>
          <w:b/>
        </w:rPr>
        <w:t>I</w:t>
      </w:r>
      <w:r w:rsidR="00470DEF">
        <w:rPr>
          <w:b/>
        </w:rPr>
        <w:t>tems for Scrutiny Committee</w:t>
      </w:r>
    </w:p>
    <w:p w:rsidR="009B21FD" w:rsidRDefault="009B21FD" w:rsidP="00793FE0">
      <w:pP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5103"/>
        <w:gridCol w:w="2551"/>
        <w:gridCol w:w="426"/>
        <w:gridCol w:w="425"/>
        <w:gridCol w:w="425"/>
        <w:gridCol w:w="425"/>
        <w:gridCol w:w="709"/>
        <w:gridCol w:w="1701"/>
      </w:tblGrid>
      <w:tr w:rsidR="002062F9" w:rsidRPr="00703755" w:rsidTr="00C43785">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062F9" w:rsidP="002062F9">
            <w:pPr>
              <w:jc w:val="center"/>
              <w:rPr>
                <w:b/>
                <w:sz w:val="22"/>
                <w:szCs w:val="22"/>
              </w:rPr>
            </w:pPr>
            <w:r>
              <w:rPr>
                <w:b/>
                <w:sz w:val="22"/>
                <w:szCs w:val="22"/>
              </w:rPr>
              <w:t>Outstanding items from 2016/17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C43785" w:rsidP="000A4109">
            <w:pPr>
              <w:rPr>
                <w:b/>
                <w:sz w:val="22"/>
                <w:szCs w:val="22"/>
              </w:rPr>
            </w:pPr>
            <w:r>
              <w:rPr>
                <w:b/>
                <w:sz w:val="22"/>
                <w:szCs w:val="22"/>
              </w:rPr>
              <w:t>CEB item</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2062F9" w:rsidRDefault="002062F9" w:rsidP="00703755">
            <w:pPr>
              <w:rPr>
                <w:b/>
                <w:i/>
                <w:sz w:val="22"/>
                <w:szCs w:val="22"/>
              </w:rPr>
            </w:pPr>
            <w:r w:rsidRPr="00703755">
              <w:rPr>
                <w:b/>
                <w:sz w:val="22"/>
                <w:szCs w:val="22"/>
              </w:rPr>
              <w:t>Description</w:t>
            </w:r>
            <w:r>
              <w:rPr>
                <w:b/>
                <w:sz w:val="22"/>
                <w:szCs w:val="22"/>
              </w:rPr>
              <w:t xml:space="preserve"> &amp; </w:t>
            </w:r>
            <w:r w:rsidRPr="00703755">
              <w:rPr>
                <w:b/>
                <w:i/>
                <w:sz w:val="22"/>
                <w:szCs w:val="22"/>
              </w:rPr>
              <w:t>reason</w:t>
            </w:r>
            <w:r>
              <w:rPr>
                <w:b/>
                <w:i/>
                <w:sz w:val="22"/>
                <w:szCs w:val="22"/>
              </w:rPr>
              <w:t xml:space="preserve"> outstanding</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062F9" w:rsidP="00703755">
            <w:pPr>
              <w:rPr>
                <w:b/>
                <w:sz w:val="22"/>
                <w:szCs w:val="22"/>
              </w:rPr>
            </w:pPr>
            <w:r w:rsidRPr="00703755">
              <w:rPr>
                <w:b/>
                <w:sz w:val="22"/>
                <w:szCs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E6EBC" w:rsidP="00703755">
            <w:pPr>
              <w:rPr>
                <w:b/>
                <w:sz w:val="22"/>
                <w:szCs w:val="22"/>
              </w:rPr>
            </w:pPr>
            <w:r>
              <w:rPr>
                <w:b/>
                <w:sz w:val="22"/>
                <w:szCs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0A4109" w:rsidP="00703755">
            <w:pPr>
              <w:rPr>
                <w:b/>
                <w:sz w:val="22"/>
                <w:szCs w:val="22"/>
              </w:rPr>
            </w:pPr>
            <w:r>
              <w:rPr>
                <w:b/>
                <w:sz w:val="22"/>
                <w:szCs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E6EBC" w:rsidP="00703755">
            <w:pPr>
              <w:rPr>
                <w:b/>
                <w:sz w:val="22"/>
                <w:szCs w:val="22"/>
              </w:rPr>
            </w:pPr>
            <w:r>
              <w:rPr>
                <w:b/>
                <w:sz w:val="22"/>
                <w:szCs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062F9" w:rsidP="00703755">
            <w:pPr>
              <w:rPr>
                <w:b/>
                <w:sz w:val="22"/>
                <w:szCs w:val="22"/>
              </w:rPr>
            </w:pPr>
            <w:r w:rsidRPr="00703755">
              <w:rPr>
                <w:b/>
                <w:sz w:val="22"/>
                <w:szCs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62F9" w:rsidRPr="00703755" w:rsidRDefault="002062F9" w:rsidP="00703755">
            <w:pPr>
              <w:rPr>
                <w:b/>
                <w:sz w:val="22"/>
                <w:szCs w:val="22"/>
              </w:rPr>
            </w:pPr>
            <w:r>
              <w:rPr>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62F9" w:rsidRPr="00703755" w:rsidRDefault="002062F9" w:rsidP="00703755">
            <w:pPr>
              <w:rPr>
                <w:b/>
                <w:sz w:val="22"/>
                <w:szCs w:val="22"/>
              </w:rPr>
            </w:pPr>
            <w:r>
              <w:rPr>
                <w:b/>
                <w:sz w:val="22"/>
                <w:szCs w:val="22"/>
              </w:rPr>
              <w:t>Suggested approach</w:t>
            </w:r>
          </w:p>
        </w:tc>
      </w:tr>
      <w:tr w:rsidR="00660D00"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szCs w:val="22"/>
              </w:rPr>
            </w:pPr>
            <w:r w:rsidRPr="00C43785">
              <w:rPr>
                <w:sz w:val="22"/>
                <w:szCs w:val="22"/>
              </w:rPr>
              <w:t>Disabled Students’ Allowance</w:t>
            </w:r>
            <w:r w:rsidR="00D92FC4" w:rsidRPr="00C43785">
              <w:rPr>
                <w:sz w:val="22"/>
                <w:szCs w:val="22"/>
              </w:rPr>
              <w:t xml:space="preserve"> / support for young disabled people</w:t>
            </w:r>
          </w:p>
        </w:tc>
        <w:tc>
          <w:tcPr>
            <w:tcW w:w="709" w:type="dxa"/>
            <w:tcBorders>
              <w:top w:val="single" w:sz="4" w:space="0" w:color="auto"/>
              <w:left w:val="single" w:sz="4" w:space="0" w:color="auto"/>
              <w:bottom w:val="single" w:sz="4" w:space="0" w:color="auto"/>
              <w:right w:val="single" w:sz="4" w:space="0" w:color="auto"/>
            </w:tcBorders>
          </w:tcPr>
          <w:p w:rsidR="00660D00" w:rsidRPr="00043632" w:rsidRDefault="00660D00" w:rsidP="008606D3">
            <w:pPr>
              <w:rPr>
                <w:sz w:val="22"/>
                <w:szCs w:val="22"/>
              </w:rPr>
            </w:pPr>
            <w:r w:rsidRPr="00043632">
              <w:rPr>
                <w:sz w:val="22"/>
                <w:szCs w:val="22"/>
              </w:rPr>
              <w:t>No</w:t>
            </w:r>
          </w:p>
        </w:tc>
        <w:tc>
          <w:tcPr>
            <w:tcW w:w="5103" w:type="dxa"/>
            <w:tcBorders>
              <w:top w:val="single" w:sz="4" w:space="0" w:color="auto"/>
              <w:left w:val="single" w:sz="4" w:space="0" w:color="auto"/>
              <w:bottom w:val="single" w:sz="4" w:space="0" w:color="auto"/>
              <w:right w:val="single" w:sz="4" w:space="0" w:color="auto"/>
            </w:tcBorders>
          </w:tcPr>
          <w:p w:rsidR="00660D00" w:rsidRPr="00043632" w:rsidRDefault="00660D00" w:rsidP="00D92FC4">
            <w:pPr>
              <w:rPr>
                <w:sz w:val="22"/>
                <w:szCs w:val="22"/>
              </w:rPr>
            </w:pPr>
            <w:r w:rsidRPr="00043632">
              <w:rPr>
                <w:sz w:val="22"/>
                <w:szCs w:val="22"/>
              </w:rPr>
              <w:t>To consider the impacts of cuts to Disabled Students’ Allowance in the city</w:t>
            </w:r>
            <w:r w:rsidR="00D92FC4" w:rsidRPr="00043632">
              <w:rPr>
                <w:sz w:val="22"/>
                <w:szCs w:val="22"/>
              </w:rPr>
              <w:t xml:space="preserve"> / take a wider look at support for young disabled people more generally</w:t>
            </w:r>
            <w:r w:rsidRPr="00043632">
              <w:rPr>
                <w:sz w:val="22"/>
                <w:szCs w:val="22"/>
              </w:rPr>
              <w:t xml:space="preserve">. </w:t>
            </w:r>
            <w:r w:rsidRPr="00043632">
              <w:rPr>
                <w:i/>
                <w:sz w:val="22"/>
                <w:szCs w:val="22"/>
              </w:rPr>
              <w:t>Not prioritised for review.</w:t>
            </w:r>
          </w:p>
        </w:tc>
        <w:tc>
          <w:tcPr>
            <w:tcW w:w="2551" w:type="dxa"/>
            <w:tcBorders>
              <w:top w:val="single" w:sz="4" w:space="0" w:color="auto"/>
              <w:left w:val="single" w:sz="4" w:space="0" w:color="auto"/>
              <w:bottom w:val="single" w:sz="4" w:space="0" w:color="auto"/>
              <w:right w:val="single" w:sz="4" w:space="0" w:color="auto"/>
            </w:tcBorders>
          </w:tcPr>
          <w:p w:rsidR="00660D00" w:rsidRPr="00043632" w:rsidRDefault="00660D00" w:rsidP="008606D3">
            <w:pPr>
              <w:rPr>
                <w:sz w:val="22"/>
                <w:szCs w:val="22"/>
              </w:rPr>
            </w:pPr>
            <w:r w:rsidRPr="00043632">
              <w:rPr>
                <w:sz w:val="22"/>
                <w:szCs w:val="22"/>
              </w:rPr>
              <w:t>Andrew Brown, Scrutiny Officer</w:t>
            </w:r>
          </w:p>
        </w:tc>
        <w:tc>
          <w:tcPr>
            <w:tcW w:w="426" w:type="dxa"/>
            <w:tcBorders>
              <w:top w:val="single" w:sz="4" w:space="0" w:color="auto"/>
              <w:left w:val="single" w:sz="4" w:space="0" w:color="auto"/>
              <w:bottom w:val="single" w:sz="4" w:space="0" w:color="auto"/>
              <w:right w:val="single" w:sz="4" w:space="0" w:color="auto"/>
            </w:tcBorders>
          </w:tcPr>
          <w:p w:rsidR="00660D00" w:rsidRPr="00043632" w:rsidRDefault="00660D00" w:rsidP="008606D3">
            <w:pPr>
              <w:rPr>
                <w:sz w:val="22"/>
                <w:szCs w:val="22"/>
              </w:rPr>
            </w:pPr>
            <w:r w:rsidRPr="00043632">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043632" w:rsidRDefault="002B4D46" w:rsidP="008606D3">
            <w:pPr>
              <w:rPr>
                <w:sz w:val="22"/>
                <w:szCs w:val="22"/>
              </w:rPr>
            </w:pPr>
            <w:r w:rsidRPr="00043632">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043632" w:rsidRDefault="0041310C" w:rsidP="008606D3">
            <w:pPr>
              <w:rPr>
                <w:sz w:val="22"/>
                <w:szCs w:val="22"/>
              </w:rPr>
            </w:pPr>
            <w:r w:rsidRPr="00043632">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043632" w:rsidRDefault="00660D00" w:rsidP="008606D3">
            <w:pPr>
              <w:rPr>
                <w:sz w:val="22"/>
                <w:szCs w:val="22"/>
              </w:rPr>
            </w:pPr>
            <w:r w:rsidRPr="00043632">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0D00" w:rsidRPr="00043632" w:rsidRDefault="002B4D46" w:rsidP="008606D3">
            <w:pPr>
              <w:rPr>
                <w:sz w:val="22"/>
                <w:szCs w:val="22"/>
              </w:rPr>
            </w:pPr>
            <w:r w:rsidRPr="0004363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60D00" w:rsidRPr="00043632" w:rsidRDefault="006A6C9E" w:rsidP="006A6C9E">
            <w:pPr>
              <w:rPr>
                <w:sz w:val="22"/>
                <w:szCs w:val="22"/>
              </w:rPr>
            </w:pPr>
            <w:r w:rsidRPr="00043632">
              <w:rPr>
                <w:sz w:val="22"/>
                <w:szCs w:val="22"/>
              </w:rPr>
              <w:t xml:space="preserve">Do not include / </w:t>
            </w:r>
            <w:r w:rsidR="00660D00" w:rsidRPr="00043632">
              <w:rPr>
                <w:sz w:val="22"/>
                <w:szCs w:val="22"/>
              </w:rPr>
              <w:t>Review Group</w:t>
            </w:r>
            <w:r w:rsidR="002B4D46" w:rsidRPr="00043632">
              <w:rPr>
                <w:sz w:val="22"/>
                <w:szCs w:val="22"/>
              </w:rPr>
              <w:t xml:space="preserve"> </w:t>
            </w:r>
          </w:p>
        </w:tc>
      </w:tr>
      <w:tr w:rsidR="00BA20BB"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A20BB" w:rsidRPr="00C43785" w:rsidRDefault="00BA20BB" w:rsidP="00C43785">
            <w:pPr>
              <w:pStyle w:val="ListParagraph"/>
              <w:numPr>
                <w:ilvl w:val="0"/>
                <w:numId w:val="3"/>
              </w:numPr>
              <w:rPr>
                <w:sz w:val="22"/>
                <w:szCs w:val="22"/>
              </w:rPr>
            </w:pPr>
            <w:r w:rsidRPr="00C43785">
              <w:rPr>
                <w:sz w:val="22"/>
                <w:szCs w:val="22"/>
              </w:rPr>
              <w:t>Assessing disabled impacts in planning</w:t>
            </w:r>
          </w:p>
        </w:tc>
        <w:tc>
          <w:tcPr>
            <w:tcW w:w="709" w:type="dxa"/>
            <w:tcBorders>
              <w:top w:val="single" w:sz="4" w:space="0" w:color="auto"/>
              <w:left w:val="single" w:sz="4" w:space="0" w:color="auto"/>
              <w:bottom w:val="single" w:sz="4" w:space="0" w:color="auto"/>
              <w:right w:val="single" w:sz="4" w:space="0" w:color="auto"/>
            </w:tcBorders>
          </w:tcPr>
          <w:p w:rsidR="00BA20BB" w:rsidRPr="00703755" w:rsidRDefault="00BA20BB" w:rsidP="00C036CC">
            <w:pPr>
              <w:rPr>
                <w:sz w:val="22"/>
                <w:szCs w:val="22"/>
              </w:rPr>
            </w:pPr>
            <w:r>
              <w:rPr>
                <w:sz w:val="22"/>
                <w:szCs w:val="22"/>
              </w:rPr>
              <w:t>No</w:t>
            </w:r>
          </w:p>
        </w:tc>
        <w:tc>
          <w:tcPr>
            <w:tcW w:w="5103" w:type="dxa"/>
            <w:tcBorders>
              <w:top w:val="single" w:sz="4" w:space="0" w:color="auto"/>
              <w:left w:val="single" w:sz="4" w:space="0" w:color="auto"/>
              <w:bottom w:val="single" w:sz="4" w:space="0" w:color="auto"/>
              <w:right w:val="single" w:sz="4" w:space="0" w:color="auto"/>
            </w:tcBorders>
          </w:tcPr>
          <w:p w:rsidR="00BA20BB" w:rsidRPr="00BA20BB" w:rsidRDefault="00BA20BB" w:rsidP="00C036CC">
            <w:pPr>
              <w:rPr>
                <w:i/>
                <w:sz w:val="22"/>
                <w:szCs w:val="22"/>
              </w:rPr>
            </w:pPr>
            <w:r w:rsidRPr="00BA20BB">
              <w:rPr>
                <w:sz w:val="22"/>
                <w:szCs w:val="22"/>
              </w:rPr>
              <w:t>To consider how the Council assess</w:t>
            </w:r>
            <w:r>
              <w:rPr>
                <w:sz w:val="22"/>
                <w:szCs w:val="22"/>
              </w:rPr>
              <w:t>es</w:t>
            </w:r>
            <w:r w:rsidRPr="00BA20BB">
              <w:rPr>
                <w:sz w:val="22"/>
                <w:szCs w:val="22"/>
              </w:rPr>
              <w:t xml:space="preserve"> the impacts on disabled people of new developments and changes of use</w:t>
            </w:r>
            <w:r>
              <w:rPr>
                <w:sz w:val="22"/>
                <w:szCs w:val="22"/>
              </w:rPr>
              <w:t xml:space="preserve">. </w:t>
            </w:r>
            <w:r>
              <w:rPr>
                <w:i/>
                <w:sz w:val="22"/>
                <w:szCs w:val="22"/>
              </w:rPr>
              <w:t>Slipped due to capacity.</w:t>
            </w:r>
          </w:p>
        </w:tc>
        <w:tc>
          <w:tcPr>
            <w:tcW w:w="2551" w:type="dxa"/>
            <w:tcBorders>
              <w:top w:val="single" w:sz="4" w:space="0" w:color="auto"/>
              <w:left w:val="single" w:sz="4" w:space="0" w:color="auto"/>
              <w:bottom w:val="single" w:sz="4" w:space="0" w:color="auto"/>
              <w:right w:val="single" w:sz="4" w:space="0" w:color="auto"/>
            </w:tcBorders>
          </w:tcPr>
          <w:p w:rsidR="00BA20BB" w:rsidRPr="00BA20BB" w:rsidRDefault="00BA20BB" w:rsidP="00C036CC">
            <w:pPr>
              <w:rPr>
                <w:sz w:val="22"/>
                <w:szCs w:val="22"/>
                <w:highlight w:val="yellow"/>
              </w:rPr>
            </w:pPr>
            <w:r w:rsidRPr="00BA20BB">
              <w:rPr>
                <w:sz w:val="22"/>
                <w:szCs w:val="22"/>
              </w:rPr>
              <w:t>Patsy Dell, Head of Planning &amp; Regulatory Services</w:t>
            </w:r>
          </w:p>
        </w:tc>
        <w:tc>
          <w:tcPr>
            <w:tcW w:w="426" w:type="dxa"/>
            <w:tcBorders>
              <w:top w:val="single" w:sz="4" w:space="0" w:color="auto"/>
              <w:left w:val="single" w:sz="4" w:space="0" w:color="auto"/>
              <w:bottom w:val="single" w:sz="4" w:space="0" w:color="auto"/>
              <w:right w:val="single" w:sz="4" w:space="0" w:color="auto"/>
            </w:tcBorders>
          </w:tcPr>
          <w:p w:rsidR="00BA20BB" w:rsidRPr="00DF7087" w:rsidRDefault="00BA20BB" w:rsidP="00C036CC">
            <w:pPr>
              <w:rPr>
                <w:sz w:val="22"/>
                <w:szCs w:val="22"/>
              </w:rPr>
            </w:pPr>
            <w:r w:rsidRPr="00DF7087">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BA20BB" w:rsidRPr="00DF7087" w:rsidRDefault="00DF7087" w:rsidP="00C036CC">
            <w:pPr>
              <w:rPr>
                <w:sz w:val="22"/>
                <w:szCs w:val="22"/>
              </w:rPr>
            </w:pPr>
            <w:r w:rsidRPr="00DF7087">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BA20BB" w:rsidRPr="00DF7087" w:rsidRDefault="00BA20BB" w:rsidP="00C036CC">
            <w:pPr>
              <w:rPr>
                <w:sz w:val="22"/>
                <w:szCs w:val="22"/>
              </w:rPr>
            </w:pPr>
            <w:r w:rsidRPr="00DF7087">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BA20BB" w:rsidRPr="00DF7087" w:rsidRDefault="003F7D33" w:rsidP="00C036CC">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BA20BB" w:rsidRPr="00DF7087" w:rsidRDefault="003F7D33" w:rsidP="00C036CC">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A20BB" w:rsidRDefault="00BA20BB" w:rsidP="00C036CC">
            <w:pPr>
              <w:rPr>
                <w:sz w:val="22"/>
                <w:szCs w:val="22"/>
              </w:rPr>
            </w:pPr>
            <w:r w:rsidRPr="00BA20BB">
              <w:rPr>
                <w:sz w:val="22"/>
                <w:szCs w:val="22"/>
              </w:rPr>
              <w:t>Commission report</w:t>
            </w:r>
          </w:p>
        </w:tc>
      </w:tr>
      <w:tr w:rsidR="002062F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hideMark/>
          </w:tcPr>
          <w:p w:rsidR="002062F9" w:rsidRPr="00C43785" w:rsidRDefault="002062F9" w:rsidP="00C43785">
            <w:pPr>
              <w:pStyle w:val="ListParagraph"/>
              <w:numPr>
                <w:ilvl w:val="0"/>
                <w:numId w:val="3"/>
              </w:numPr>
              <w:rPr>
                <w:sz w:val="22"/>
                <w:szCs w:val="22"/>
              </w:rPr>
            </w:pPr>
            <w:r w:rsidRPr="00C43785">
              <w:rPr>
                <w:sz w:val="22"/>
                <w:szCs w:val="22"/>
              </w:rPr>
              <w:t xml:space="preserve">Oxford Design Review Panel </w:t>
            </w:r>
          </w:p>
        </w:tc>
        <w:tc>
          <w:tcPr>
            <w:tcW w:w="709"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No</w:t>
            </w:r>
          </w:p>
        </w:tc>
        <w:tc>
          <w:tcPr>
            <w:tcW w:w="5103"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 xml:space="preserve">To consider the work and </w:t>
            </w:r>
            <w:r>
              <w:rPr>
                <w:sz w:val="22"/>
                <w:szCs w:val="22"/>
              </w:rPr>
              <w:t>e</w:t>
            </w:r>
            <w:r w:rsidRPr="00703755">
              <w:rPr>
                <w:sz w:val="22"/>
                <w:szCs w:val="22"/>
              </w:rPr>
              <w:t>ffectiveness of the</w:t>
            </w:r>
            <w:r>
              <w:rPr>
                <w:sz w:val="22"/>
                <w:szCs w:val="22"/>
              </w:rPr>
              <w:t xml:space="preserve"> </w:t>
            </w:r>
            <w:r w:rsidRPr="00703755">
              <w:rPr>
                <w:sz w:val="22"/>
                <w:szCs w:val="22"/>
              </w:rPr>
              <w:t>Oxford Design Review Panel.</w:t>
            </w:r>
            <w:r>
              <w:rPr>
                <w:sz w:val="22"/>
                <w:szCs w:val="22"/>
              </w:rPr>
              <w:t xml:space="preserve"> </w:t>
            </w:r>
            <w:r w:rsidRPr="00703755">
              <w:rPr>
                <w:i/>
                <w:sz w:val="22"/>
                <w:szCs w:val="22"/>
              </w:rPr>
              <w:t>Delayed to later in 2017 due to a contract review.</w:t>
            </w:r>
          </w:p>
        </w:tc>
        <w:tc>
          <w:tcPr>
            <w:tcW w:w="2551" w:type="dxa"/>
            <w:tcBorders>
              <w:top w:val="single" w:sz="4" w:space="0" w:color="auto"/>
              <w:left w:val="single" w:sz="4" w:space="0" w:color="auto"/>
              <w:bottom w:val="single" w:sz="4" w:space="0" w:color="auto"/>
              <w:right w:val="single" w:sz="4" w:space="0" w:color="auto"/>
            </w:tcBorders>
            <w:hideMark/>
          </w:tcPr>
          <w:p w:rsidR="002062F9" w:rsidRPr="00703755" w:rsidRDefault="00BA20BB" w:rsidP="00B1162A">
            <w:pPr>
              <w:rPr>
                <w:sz w:val="22"/>
                <w:szCs w:val="22"/>
              </w:rPr>
            </w:pPr>
            <w:r w:rsidRPr="00BA20BB">
              <w:rPr>
                <w:sz w:val="22"/>
                <w:szCs w:val="22"/>
              </w:rPr>
              <w:t>Patsy Dell, Head of Planning &amp; Regulatory Services</w:t>
            </w:r>
          </w:p>
        </w:tc>
        <w:tc>
          <w:tcPr>
            <w:tcW w:w="426" w:type="dxa"/>
            <w:tcBorders>
              <w:top w:val="single" w:sz="4" w:space="0" w:color="auto"/>
              <w:left w:val="single" w:sz="4" w:space="0" w:color="auto"/>
              <w:bottom w:val="single" w:sz="4" w:space="0" w:color="auto"/>
              <w:right w:val="single" w:sz="4" w:space="0" w:color="auto"/>
            </w:tcBorders>
          </w:tcPr>
          <w:p w:rsidR="002062F9" w:rsidRPr="00A83E0E" w:rsidRDefault="00EF5E4E"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0A4109" w:rsidP="00703755">
            <w:pPr>
              <w:rPr>
                <w:sz w:val="22"/>
                <w:szCs w:val="22"/>
              </w:rPr>
            </w:pPr>
            <w:r w:rsidRPr="00A83E0E">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C603E9"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EF5E4E" w:rsidP="00703755">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062F9" w:rsidRPr="00A83E0E" w:rsidRDefault="00C603E9" w:rsidP="00703755">
            <w:pP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2062F9" w:rsidRPr="00703755" w:rsidRDefault="00660D00" w:rsidP="00703755">
            <w:pPr>
              <w:rPr>
                <w:sz w:val="22"/>
                <w:szCs w:val="22"/>
              </w:rPr>
            </w:pPr>
            <w:r>
              <w:rPr>
                <w:sz w:val="22"/>
                <w:szCs w:val="22"/>
              </w:rPr>
              <w:t>Commission report</w:t>
            </w:r>
          </w:p>
        </w:tc>
      </w:tr>
      <w:tr w:rsidR="002062F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hideMark/>
          </w:tcPr>
          <w:p w:rsidR="002062F9" w:rsidRPr="00C43785" w:rsidRDefault="002062F9" w:rsidP="00C43785">
            <w:pPr>
              <w:pStyle w:val="ListParagraph"/>
              <w:numPr>
                <w:ilvl w:val="0"/>
                <w:numId w:val="3"/>
              </w:numPr>
              <w:rPr>
                <w:sz w:val="22"/>
                <w:szCs w:val="22"/>
              </w:rPr>
            </w:pPr>
            <w:r w:rsidRPr="00C43785">
              <w:rPr>
                <w:sz w:val="22"/>
                <w:szCs w:val="22"/>
              </w:rPr>
              <w:t>NHS Sustainability &amp; Transformation Plan (STP)</w:t>
            </w:r>
          </w:p>
        </w:tc>
        <w:tc>
          <w:tcPr>
            <w:tcW w:w="709"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No</w:t>
            </w:r>
          </w:p>
        </w:tc>
        <w:tc>
          <w:tcPr>
            <w:tcW w:w="5103" w:type="dxa"/>
            <w:tcBorders>
              <w:top w:val="single" w:sz="4" w:space="0" w:color="auto"/>
              <w:left w:val="single" w:sz="4" w:space="0" w:color="auto"/>
              <w:bottom w:val="single" w:sz="4" w:space="0" w:color="auto"/>
              <w:right w:val="single" w:sz="4" w:space="0" w:color="auto"/>
            </w:tcBorders>
            <w:hideMark/>
          </w:tcPr>
          <w:p w:rsidR="002062F9" w:rsidRPr="00703755" w:rsidRDefault="002062F9" w:rsidP="00C068E6">
            <w:pPr>
              <w:rPr>
                <w:sz w:val="22"/>
                <w:szCs w:val="22"/>
              </w:rPr>
            </w:pPr>
            <w:r w:rsidRPr="00703755">
              <w:rPr>
                <w:sz w:val="22"/>
                <w:szCs w:val="22"/>
              </w:rPr>
              <w:t>To consider health transformation plans and Oxford’s health priorities</w:t>
            </w:r>
            <w:r>
              <w:rPr>
                <w:sz w:val="22"/>
                <w:szCs w:val="22"/>
              </w:rPr>
              <w:t xml:space="preserve"> to feed into the phase 2 consultation</w:t>
            </w:r>
            <w:r w:rsidRPr="00703755">
              <w:rPr>
                <w:sz w:val="22"/>
                <w:szCs w:val="22"/>
              </w:rPr>
              <w:t>.</w:t>
            </w:r>
            <w:r>
              <w:rPr>
                <w:sz w:val="22"/>
                <w:szCs w:val="22"/>
              </w:rPr>
              <w:t xml:space="preserve"> </w:t>
            </w:r>
            <w:r w:rsidRPr="00703755">
              <w:rPr>
                <w:i/>
                <w:sz w:val="22"/>
                <w:szCs w:val="22"/>
              </w:rPr>
              <w:t>Added mid-year.</w:t>
            </w:r>
          </w:p>
        </w:tc>
        <w:tc>
          <w:tcPr>
            <w:tcW w:w="2551"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Andrew Brown, Scrutiny Officer</w:t>
            </w:r>
          </w:p>
        </w:tc>
        <w:tc>
          <w:tcPr>
            <w:tcW w:w="426" w:type="dxa"/>
            <w:tcBorders>
              <w:top w:val="single" w:sz="4" w:space="0" w:color="auto"/>
              <w:left w:val="single" w:sz="4" w:space="0" w:color="auto"/>
              <w:bottom w:val="single" w:sz="4" w:space="0" w:color="auto"/>
              <w:right w:val="single" w:sz="4" w:space="0" w:color="auto"/>
            </w:tcBorders>
          </w:tcPr>
          <w:p w:rsidR="002062F9" w:rsidRPr="00A83E0E" w:rsidRDefault="000A4109"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B4D46"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AD6CA5"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7F2E84" w:rsidP="00703755">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062F9" w:rsidRPr="00A83E0E" w:rsidRDefault="00AD6CA5" w:rsidP="00703755">
            <w:pP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2062F9" w:rsidRPr="00703755" w:rsidRDefault="006A6C9E" w:rsidP="00043632">
            <w:pPr>
              <w:rPr>
                <w:sz w:val="22"/>
                <w:szCs w:val="22"/>
              </w:rPr>
            </w:pPr>
            <w:r>
              <w:rPr>
                <w:sz w:val="22"/>
                <w:szCs w:val="22"/>
              </w:rPr>
              <w:t xml:space="preserve">Do not include / </w:t>
            </w:r>
            <w:r w:rsidR="00043632">
              <w:rPr>
                <w:sz w:val="22"/>
                <w:szCs w:val="22"/>
              </w:rPr>
              <w:t>Refer to health scrutiny</w:t>
            </w:r>
          </w:p>
        </w:tc>
      </w:tr>
      <w:tr w:rsidR="002062F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hideMark/>
          </w:tcPr>
          <w:p w:rsidR="002062F9" w:rsidRPr="00C43785" w:rsidRDefault="002062F9" w:rsidP="00C43785">
            <w:pPr>
              <w:pStyle w:val="ListParagraph"/>
              <w:numPr>
                <w:ilvl w:val="0"/>
                <w:numId w:val="3"/>
              </w:numPr>
              <w:rPr>
                <w:sz w:val="22"/>
                <w:szCs w:val="22"/>
              </w:rPr>
            </w:pPr>
            <w:r w:rsidRPr="00C43785">
              <w:rPr>
                <w:sz w:val="22"/>
                <w:szCs w:val="22"/>
              </w:rPr>
              <w:lastRenderedPageBreak/>
              <w:t>East Oxford Community Centre Scheme</w:t>
            </w:r>
          </w:p>
        </w:tc>
        <w:tc>
          <w:tcPr>
            <w:tcW w:w="709"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Yes</w:t>
            </w:r>
          </w:p>
        </w:tc>
        <w:tc>
          <w:tcPr>
            <w:tcW w:w="5103" w:type="dxa"/>
            <w:tcBorders>
              <w:top w:val="single" w:sz="4" w:space="0" w:color="auto"/>
              <w:left w:val="single" w:sz="4" w:space="0" w:color="auto"/>
              <w:bottom w:val="single" w:sz="4" w:space="0" w:color="auto"/>
              <w:right w:val="single" w:sz="4" w:space="0" w:color="auto"/>
            </w:tcBorders>
            <w:hideMark/>
          </w:tcPr>
          <w:p w:rsidR="002062F9" w:rsidRPr="00703755" w:rsidRDefault="002062F9" w:rsidP="00035045">
            <w:pPr>
              <w:rPr>
                <w:sz w:val="22"/>
                <w:szCs w:val="22"/>
              </w:rPr>
            </w:pPr>
            <w:r w:rsidRPr="00703755">
              <w:rPr>
                <w:sz w:val="22"/>
                <w:szCs w:val="22"/>
              </w:rPr>
              <w:t>To present an improvement scheme for the East Oxford Community Centre following public consultation.</w:t>
            </w:r>
            <w:r>
              <w:t xml:space="preserve"> </w:t>
            </w:r>
            <w:r w:rsidR="00035045">
              <w:rPr>
                <w:i/>
                <w:sz w:val="22"/>
                <w:szCs w:val="22"/>
              </w:rPr>
              <w:t>D</w:t>
            </w:r>
            <w:r w:rsidRPr="00703755">
              <w:rPr>
                <w:i/>
                <w:sz w:val="22"/>
                <w:szCs w:val="22"/>
              </w:rPr>
              <w:t>ependent on CEB tim</w:t>
            </w:r>
            <w:r w:rsidR="00035045">
              <w:rPr>
                <w:i/>
                <w:sz w:val="22"/>
                <w:szCs w:val="22"/>
              </w:rPr>
              <w:t>etable</w:t>
            </w:r>
            <w:r w:rsidRPr="00703755">
              <w:rPr>
                <w:i/>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 xml:space="preserve">Vicky </w:t>
            </w:r>
            <w:proofErr w:type="spellStart"/>
            <w:r w:rsidRPr="00703755">
              <w:rPr>
                <w:sz w:val="22"/>
                <w:szCs w:val="22"/>
              </w:rPr>
              <w:t>Trietline</w:t>
            </w:r>
            <w:proofErr w:type="spellEnd"/>
            <w:r w:rsidRPr="00703755">
              <w:rPr>
                <w:sz w:val="22"/>
                <w:szCs w:val="22"/>
              </w:rPr>
              <w:t>,</w:t>
            </w:r>
          </w:p>
          <w:p w:rsidR="002062F9" w:rsidRPr="00703755" w:rsidRDefault="002062F9" w:rsidP="00703755">
            <w:pPr>
              <w:rPr>
                <w:sz w:val="22"/>
                <w:szCs w:val="22"/>
              </w:rPr>
            </w:pPr>
            <w:r w:rsidRPr="00703755">
              <w:rPr>
                <w:sz w:val="22"/>
                <w:szCs w:val="22"/>
              </w:rPr>
              <w:t>Development Project</w:t>
            </w:r>
          </w:p>
          <w:p w:rsidR="002062F9" w:rsidRPr="00703755" w:rsidRDefault="002062F9" w:rsidP="00703755">
            <w:pPr>
              <w:rPr>
                <w:sz w:val="22"/>
                <w:szCs w:val="22"/>
              </w:rPr>
            </w:pPr>
            <w:r w:rsidRPr="00703755">
              <w:rPr>
                <w:sz w:val="22"/>
                <w:szCs w:val="22"/>
              </w:rPr>
              <w:t>Management Surveyor</w:t>
            </w:r>
          </w:p>
        </w:tc>
        <w:tc>
          <w:tcPr>
            <w:tcW w:w="426"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062F9" w:rsidRPr="00703755" w:rsidRDefault="002062F9" w:rsidP="00703755">
            <w:pPr>
              <w:rPr>
                <w:sz w:val="22"/>
                <w:szCs w:val="22"/>
              </w:rPr>
            </w:pPr>
            <w:r w:rsidRPr="00C068E6">
              <w:rPr>
                <w:sz w:val="22"/>
                <w:szCs w:val="22"/>
              </w:rPr>
              <w:t>CEB report to Committee</w:t>
            </w:r>
          </w:p>
        </w:tc>
      </w:tr>
      <w:tr w:rsidR="002062F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hideMark/>
          </w:tcPr>
          <w:p w:rsidR="002062F9" w:rsidRPr="00C43785" w:rsidRDefault="002062F9" w:rsidP="00C43785">
            <w:pPr>
              <w:pStyle w:val="ListParagraph"/>
              <w:numPr>
                <w:ilvl w:val="0"/>
                <w:numId w:val="3"/>
              </w:numPr>
              <w:rPr>
                <w:sz w:val="22"/>
                <w:szCs w:val="22"/>
              </w:rPr>
            </w:pPr>
            <w:r w:rsidRPr="00C43785">
              <w:rPr>
                <w:sz w:val="22"/>
                <w:szCs w:val="22"/>
              </w:rPr>
              <w:t>Sustainability Strategy 2017</w:t>
            </w:r>
          </w:p>
        </w:tc>
        <w:tc>
          <w:tcPr>
            <w:tcW w:w="709"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Yes</w:t>
            </w:r>
          </w:p>
        </w:tc>
        <w:tc>
          <w:tcPr>
            <w:tcW w:w="5103"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The report will recommend approval of the draft strategy for public consultation.</w:t>
            </w:r>
            <w:r>
              <w:rPr>
                <w:sz w:val="22"/>
                <w:szCs w:val="22"/>
              </w:rPr>
              <w:t xml:space="preserve"> </w:t>
            </w:r>
            <w:r w:rsidRPr="00703755">
              <w:rPr>
                <w:i/>
                <w:sz w:val="22"/>
                <w:szCs w:val="22"/>
              </w:rPr>
              <w:t>Timing dependent on CEB timetable.</w:t>
            </w:r>
          </w:p>
        </w:tc>
        <w:tc>
          <w:tcPr>
            <w:tcW w:w="2551"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Mai Jarvis,</w:t>
            </w:r>
          </w:p>
          <w:p w:rsidR="002062F9" w:rsidRPr="00703755" w:rsidRDefault="002062F9" w:rsidP="00703755">
            <w:pPr>
              <w:rPr>
                <w:sz w:val="22"/>
                <w:szCs w:val="22"/>
              </w:rPr>
            </w:pPr>
            <w:r w:rsidRPr="00703755">
              <w:rPr>
                <w:sz w:val="22"/>
                <w:szCs w:val="22"/>
              </w:rPr>
              <w:t>Environmental Quality Team Manager</w:t>
            </w:r>
          </w:p>
        </w:tc>
        <w:tc>
          <w:tcPr>
            <w:tcW w:w="426" w:type="dxa"/>
            <w:tcBorders>
              <w:top w:val="single" w:sz="4" w:space="0" w:color="auto"/>
              <w:left w:val="single" w:sz="4" w:space="0" w:color="auto"/>
              <w:bottom w:val="single" w:sz="4" w:space="0" w:color="auto"/>
              <w:right w:val="single" w:sz="4" w:space="0" w:color="auto"/>
            </w:tcBorders>
          </w:tcPr>
          <w:p w:rsidR="002062F9" w:rsidRPr="00A83E0E" w:rsidRDefault="00382647"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062F9" w:rsidRPr="00A83E0E" w:rsidRDefault="00382647" w:rsidP="00703755">
            <w:pPr>
              <w:rPr>
                <w:sz w:val="22"/>
                <w:szCs w:val="22"/>
              </w:rPr>
            </w:pPr>
            <w:r w:rsidRPr="00A83E0E">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062F9" w:rsidRPr="00703755" w:rsidRDefault="002062F9" w:rsidP="00703755">
            <w:pPr>
              <w:rPr>
                <w:sz w:val="22"/>
                <w:szCs w:val="22"/>
              </w:rPr>
            </w:pPr>
            <w:r w:rsidRPr="00C068E6">
              <w:rPr>
                <w:sz w:val="22"/>
                <w:szCs w:val="22"/>
              </w:rPr>
              <w:t>CEB report to Committee</w:t>
            </w:r>
          </w:p>
        </w:tc>
      </w:tr>
      <w:tr w:rsidR="002062F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hideMark/>
          </w:tcPr>
          <w:p w:rsidR="002062F9" w:rsidRPr="00C43785" w:rsidRDefault="002062F9" w:rsidP="00C43785">
            <w:pPr>
              <w:pStyle w:val="ListParagraph"/>
              <w:numPr>
                <w:ilvl w:val="0"/>
                <w:numId w:val="3"/>
              </w:numPr>
              <w:rPr>
                <w:sz w:val="22"/>
                <w:szCs w:val="22"/>
              </w:rPr>
            </w:pPr>
            <w:r w:rsidRPr="00C43785">
              <w:rPr>
                <w:sz w:val="22"/>
                <w:szCs w:val="22"/>
              </w:rPr>
              <w:t>City Centre Strategy</w:t>
            </w:r>
          </w:p>
        </w:tc>
        <w:tc>
          <w:tcPr>
            <w:tcW w:w="709"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Yes</w:t>
            </w:r>
          </w:p>
        </w:tc>
        <w:tc>
          <w:tcPr>
            <w:tcW w:w="5103" w:type="dxa"/>
            <w:tcBorders>
              <w:top w:val="single" w:sz="4" w:space="0" w:color="auto"/>
              <w:left w:val="single" w:sz="4" w:space="0" w:color="auto"/>
              <w:bottom w:val="single" w:sz="4" w:space="0" w:color="auto"/>
              <w:right w:val="single" w:sz="4" w:space="0" w:color="auto"/>
            </w:tcBorders>
            <w:hideMark/>
          </w:tcPr>
          <w:p w:rsidR="002062F9" w:rsidRPr="00703755" w:rsidRDefault="002062F9" w:rsidP="00703755">
            <w:pPr>
              <w:rPr>
                <w:sz w:val="22"/>
                <w:szCs w:val="22"/>
              </w:rPr>
            </w:pPr>
            <w:r w:rsidRPr="00703755">
              <w:rPr>
                <w:sz w:val="22"/>
                <w:szCs w:val="22"/>
              </w:rPr>
              <w:t>This report requests CEB to approve the City Centre Strategy</w:t>
            </w:r>
            <w:r>
              <w:rPr>
                <w:sz w:val="22"/>
                <w:szCs w:val="22"/>
              </w:rPr>
              <w:t xml:space="preserve">. </w:t>
            </w:r>
            <w:r w:rsidRPr="00703755">
              <w:rPr>
                <w:i/>
                <w:sz w:val="22"/>
                <w:szCs w:val="22"/>
              </w:rPr>
              <w:t>Timing dependent on CEB timetable.</w:t>
            </w:r>
          </w:p>
        </w:tc>
        <w:tc>
          <w:tcPr>
            <w:tcW w:w="2551" w:type="dxa"/>
            <w:tcBorders>
              <w:top w:val="single" w:sz="4" w:space="0" w:color="auto"/>
              <w:left w:val="single" w:sz="4" w:space="0" w:color="auto"/>
              <w:bottom w:val="single" w:sz="4" w:space="0" w:color="auto"/>
              <w:right w:val="single" w:sz="4" w:space="0" w:color="auto"/>
            </w:tcBorders>
            <w:hideMark/>
          </w:tcPr>
          <w:p w:rsidR="002062F9" w:rsidRPr="00703755" w:rsidRDefault="002062F9" w:rsidP="00035045">
            <w:pPr>
              <w:rPr>
                <w:sz w:val="22"/>
                <w:szCs w:val="22"/>
              </w:rPr>
            </w:pPr>
            <w:r w:rsidRPr="00703755">
              <w:rPr>
                <w:sz w:val="22"/>
                <w:szCs w:val="22"/>
              </w:rPr>
              <w:t>Fiona Piercy,</w:t>
            </w:r>
            <w:r w:rsidR="00035045">
              <w:rPr>
                <w:sz w:val="22"/>
                <w:szCs w:val="22"/>
              </w:rPr>
              <w:t xml:space="preserve"> </w:t>
            </w:r>
            <w:r w:rsidRPr="00703755">
              <w:rPr>
                <w:sz w:val="22"/>
                <w:szCs w:val="22"/>
              </w:rPr>
              <w:t xml:space="preserve">Assistant Chief Executive, </w:t>
            </w:r>
            <w:r w:rsidR="00035045">
              <w:rPr>
                <w:sz w:val="22"/>
                <w:szCs w:val="22"/>
              </w:rPr>
              <w:t>R</w:t>
            </w:r>
            <w:r w:rsidRPr="00703755">
              <w:rPr>
                <w:sz w:val="22"/>
                <w:szCs w:val="22"/>
              </w:rPr>
              <w:t xml:space="preserve">egeneration </w:t>
            </w:r>
            <w:r w:rsidR="00E83C7E">
              <w:rPr>
                <w:sz w:val="22"/>
                <w:szCs w:val="22"/>
              </w:rPr>
              <w:t>&amp;</w:t>
            </w:r>
            <w:r w:rsidR="00035045">
              <w:rPr>
                <w:sz w:val="22"/>
                <w:szCs w:val="22"/>
              </w:rPr>
              <w:t xml:space="preserve"> </w:t>
            </w:r>
            <w:r w:rsidRPr="00703755">
              <w:rPr>
                <w:sz w:val="22"/>
                <w:szCs w:val="22"/>
              </w:rPr>
              <w:t>Economy</w:t>
            </w:r>
          </w:p>
        </w:tc>
        <w:tc>
          <w:tcPr>
            <w:tcW w:w="426"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062F9" w:rsidRPr="00A83E0E" w:rsidRDefault="002E6EBC" w:rsidP="00703755">
            <w:pPr>
              <w:rPr>
                <w:sz w:val="22"/>
                <w:szCs w:val="22"/>
              </w:rPr>
            </w:pPr>
            <w:r w:rsidRPr="00A83E0E">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062F9" w:rsidRPr="00703755" w:rsidRDefault="002062F9" w:rsidP="00703755">
            <w:pPr>
              <w:rPr>
                <w:sz w:val="22"/>
                <w:szCs w:val="22"/>
              </w:rPr>
            </w:pPr>
            <w:r w:rsidRPr="00C068E6">
              <w:rPr>
                <w:sz w:val="22"/>
                <w:szCs w:val="22"/>
              </w:rPr>
              <w:t>CEB report to Committee</w:t>
            </w:r>
          </w:p>
        </w:tc>
      </w:tr>
      <w:tr w:rsidR="00533049" w:rsidRPr="00703755"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533049" w:rsidRPr="00C43785" w:rsidRDefault="00533049" w:rsidP="00C43785">
            <w:pPr>
              <w:pStyle w:val="ListParagraph"/>
              <w:numPr>
                <w:ilvl w:val="0"/>
                <w:numId w:val="3"/>
              </w:numPr>
              <w:rPr>
                <w:sz w:val="22"/>
                <w:szCs w:val="22"/>
              </w:rPr>
            </w:pPr>
            <w:r w:rsidRPr="00C43785">
              <w:rPr>
                <w:sz w:val="22"/>
                <w:szCs w:val="22"/>
              </w:rPr>
              <w:t>Low emissions taxi infrastructure scheme</w:t>
            </w:r>
          </w:p>
        </w:tc>
        <w:tc>
          <w:tcPr>
            <w:tcW w:w="709" w:type="dxa"/>
            <w:tcBorders>
              <w:top w:val="single" w:sz="4" w:space="0" w:color="auto"/>
              <w:left w:val="single" w:sz="4" w:space="0" w:color="auto"/>
              <w:bottom w:val="single" w:sz="4" w:space="0" w:color="auto"/>
              <w:right w:val="single" w:sz="4" w:space="0" w:color="auto"/>
            </w:tcBorders>
          </w:tcPr>
          <w:p w:rsidR="00533049" w:rsidRPr="00703755" w:rsidRDefault="00533049" w:rsidP="00703755">
            <w:pPr>
              <w:rPr>
                <w:sz w:val="22"/>
                <w:szCs w:val="22"/>
              </w:rPr>
            </w:pPr>
            <w:r>
              <w:rPr>
                <w:sz w:val="22"/>
                <w:szCs w:val="22"/>
              </w:rPr>
              <w:t>Yes</w:t>
            </w:r>
          </w:p>
        </w:tc>
        <w:tc>
          <w:tcPr>
            <w:tcW w:w="5103" w:type="dxa"/>
            <w:tcBorders>
              <w:top w:val="single" w:sz="4" w:space="0" w:color="auto"/>
              <w:left w:val="single" w:sz="4" w:space="0" w:color="auto"/>
              <w:bottom w:val="single" w:sz="4" w:space="0" w:color="auto"/>
              <w:right w:val="single" w:sz="4" w:space="0" w:color="auto"/>
            </w:tcBorders>
          </w:tcPr>
          <w:p w:rsidR="00533049" w:rsidRDefault="003F346A" w:rsidP="003F346A">
            <w:pPr>
              <w:rPr>
                <w:sz w:val="22"/>
                <w:szCs w:val="22"/>
              </w:rPr>
            </w:pPr>
            <w:r>
              <w:rPr>
                <w:sz w:val="22"/>
                <w:szCs w:val="22"/>
              </w:rPr>
              <w:t xml:space="preserve">The </w:t>
            </w:r>
            <w:r w:rsidRPr="003F346A">
              <w:rPr>
                <w:sz w:val="22"/>
                <w:szCs w:val="22"/>
              </w:rPr>
              <w:t>Council has been awarded funding for electric vehicle charging infrastructure for the use of hackney carriages and private hire taxis.</w:t>
            </w:r>
          </w:p>
          <w:p w:rsidR="003F346A" w:rsidRPr="00703755" w:rsidRDefault="003F346A" w:rsidP="003F346A">
            <w:pPr>
              <w:rPr>
                <w:sz w:val="22"/>
                <w:szCs w:val="22"/>
              </w:rPr>
            </w:pPr>
            <w:r w:rsidRPr="003F346A">
              <w:rPr>
                <w:i/>
                <w:sz w:val="22"/>
                <w:szCs w:val="22"/>
              </w:rPr>
              <w:t>Timing dependent on CEB timetable.</w:t>
            </w:r>
          </w:p>
        </w:tc>
        <w:tc>
          <w:tcPr>
            <w:tcW w:w="2551" w:type="dxa"/>
            <w:tcBorders>
              <w:top w:val="single" w:sz="4" w:space="0" w:color="auto"/>
              <w:left w:val="single" w:sz="4" w:space="0" w:color="auto"/>
              <w:bottom w:val="single" w:sz="4" w:space="0" w:color="auto"/>
              <w:right w:val="single" w:sz="4" w:space="0" w:color="auto"/>
            </w:tcBorders>
          </w:tcPr>
          <w:p w:rsidR="00533049" w:rsidRPr="00703755" w:rsidRDefault="003F346A" w:rsidP="00E83C7E">
            <w:pPr>
              <w:rPr>
                <w:sz w:val="22"/>
                <w:szCs w:val="22"/>
              </w:rPr>
            </w:pPr>
            <w:r w:rsidRPr="003F346A">
              <w:rPr>
                <w:sz w:val="22"/>
                <w:szCs w:val="22"/>
              </w:rPr>
              <w:t>Jo Colwell, Service Manager - Environmental Sustainability</w:t>
            </w:r>
          </w:p>
        </w:tc>
        <w:tc>
          <w:tcPr>
            <w:tcW w:w="426" w:type="dxa"/>
            <w:tcBorders>
              <w:top w:val="single" w:sz="4" w:space="0" w:color="auto"/>
              <w:left w:val="single" w:sz="4" w:space="0" w:color="auto"/>
              <w:bottom w:val="single" w:sz="4" w:space="0" w:color="auto"/>
              <w:right w:val="single" w:sz="4" w:space="0" w:color="auto"/>
            </w:tcBorders>
          </w:tcPr>
          <w:p w:rsidR="00533049" w:rsidRPr="00A83E0E" w:rsidRDefault="003F346A"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533049" w:rsidRPr="00A83E0E" w:rsidRDefault="003F346A"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33049" w:rsidRPr="00A83E0E" w:rsidRDefault="008F5F43"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533049" w:rsidRPr="00A83E0E" w:rsidRDefault="003325AC" w:rsidP="00703755">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533049" w:rsidRPr="00A83E0E" w:rsidRDefault="008F5F43" w:rsidP="00703755">
            <w:pP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533049" w:rsidRPr="00C068E6" w:rsidRDefault="008F5F43" w:rsidP="00703755">
            <w:pPr>
              <w:rPr>
                <w:sz w:val="22"/>
                <w:szCs w:val="22"/>
              </w:rPr>
            </w:pPr>
            <w:r>
              <w:rPr>
                <w:sz w:val="22"/>
                <w:szCs w:val="22"/>
              </w:rPr>
              <w:t>Do not include</w:t>
            </w:r>
          </w:p>
        </w:tc>
      </w:tr>
      <w:tr w:rsidR="00C57649" w:rsidRPr="001D4E67" w:rsidTr="00C43785">
        <w:trPr>
          <w:trHeight w:val="617"/>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C43785" w:rsidRDefault="00703755" w:rsidP="00C43785">
            <w:pPr>
              <w:rPr>
                <w:b/>
                <w:sz w:val="22"/>
              </w:rPr>
            </w:pPr>
            <w:r w:rsidRPr="00C43785">
              <w:rPr>
                <w:b/>
                <w:sz w:val="22"/>
              </w:rPr>
              <w:t>Annual / re</w:t>
            </w:r>
            <w:r w:rsidR="00C068E6" w:rsidRPr="00C43785">
              <w:rPr>
                <w:b/>
                <w:sz w:val="22"/>
              </w:rPr>
              <w:t xml:space="preserve">turning </w:t>
            </w:r>
            <w:r w:rsidRPr="00C43785">
              <w:rPr>
                <w:b/>
                <w:sz w:val="22"/>
              </w:rPr>
              <w:t>i</w:t>
            </w:r>
            <w:r w:rsidR="001D4E67" w:rsidRPr="00C43785">
              <w:rPr>
                <w:b/>
                <w:sz w:val="22"/>
              </w:rPr>
              <w:t>tem</w:t>
            </w:r>
            <w:r w:rsidR="00C068E6" w:rsidRPr="00C43785">
              <w:rPr>
                <w:b/>
                <w:sz w:val="22"/>
              </w:rPr>
              <w:t>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C43785" w:rsidP="000A4109">
            <w:pPr>
              <w:rPr>
                <w:b/>
                <w:sz w:val="22"/>
              </w:rPr>
            </w:pPr>
            <w:r>
              <w:rPr>
                <w:b/>
                <w:sz w:val="22"/>
              </w:rPr>
              <w:t>CEB item</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EE3253">
            <w:pPr>
              <w:rPr>
                <w:b/>
                <w:sz w:val="22"/>
              </w:rPr>
            </w:pPr>
            <w:r w:rsidRPr="001D4E67">
              <w:rPr>
                <w:b/>
                <w:sz w:val="22"/>
              </w:rPr>
              <w:t>Description</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F102B0">
            <w:pPr>
              <w:rPr>
                <w:b/>
                <w:sz w:val="22"/>
              </w:rPr>
            </w:pPr>
            <w:r w:rsidRPr="001D4E67">
              <w:rPr>
                <w:b/>
                <w:sz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F102B0">
            <w:pPr>
              <w:rPr>
                <w:b/>
                <w:sz w:val="22"/>
              </w:rPr>
            </w:pPr>
            <w:r w:rsidRPr="001D4E67">
              <w:rPr>
                <w:b/>
                <w:sz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F102B0">
            <w:pPr>
              <w:rPr>
                <w:b/>
                <w:sz w:val="22"/>
              </w:rPr>
            </w:pPr>
            <w:r w:rsidRPr="001D4E67">
              <w:rPr>
                <w:b/>
                <w:sz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F102B0">
            <w:pPr>
              <w:rPr>
                <w:b/>
                <w:sz w:val="22"/>
              </w:rPr>
            </w:pPr>
            <w:r w:rsidRPr="001D4E67">
              <w:rPr>
                <w:b/>
                <w:sz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1D4E67" w:rsidP="00F102B0">
            <w:pPr>
              <w:rPr>
                <w:b/>
                <w:sz w:val="22"/>
              </w:rPr>
            </w:pPr>
            <w:r w:rsidRPr="001D4E67">
              <w:rPr>
                <w:b/>
                <w:sz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C92159" w:rsidP="00F102B0">
            <w:pPr>
              <w:rPr>
                <w:b/>
                <w:sz w:val="22"/>
              </w:rPr>
            </w:pPr>
            <w:r>
              <w:rPr>
                <w:b/>
                <w:sz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E67" w:rsidRPr="001D4E67" w:rsidRDefault="00433BBF" w:rsidP="00EE3253">
            <w:pPr>
              <w:rPr>
                <w:b/>
                <w:sz w:val="22"/>
              </w:rPr>
            </w:pPr>
            <w:r>
              <w:rPr>
                <w:b/>
                <w:sz w:val="22"/>
              </w:rPr>
              <w:t>Suggested</w:t>
            </w:r>
            <w:r w:rsidR="001D4E67" w:rsidRPr="001D4E67">
              <w:rPr>
                <w:b/>
                <w:sz w:val="22"/>
              </w:rPr>
              <w:t xml:space="preserve"> approach</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Recycling</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To consider annual recycling rates data and incentives aimed at increasing recycling.</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9147FA" w:rsidP="00EE3253">
            <w:pPr>
              <w:rPr>
                <w:sz w:val="22"/>
              </w:rPr>
            </w:pPr>
            <w:r>
              <w:rPr>
                <w:sz w:val="22"/>
              </w:rPr>
              <w:t xml:space="preserve">Stuart </w:t>
            </w:r>
            <w:proofErr w:type="spellStart"/>
            <w:r>
              <w:rPr>
                <w:sz w:val="22"/>
              </w:rPr>
              <w:t>Pohler</w:t>
            </w:r>
            <w:proofErr w:type="spellEnd"/>
            <w:r>
              <w:rPr>
                <w:sz w:val="22"/>
              </w:rPr>
              <w:t xml:space="preserve">, </w:t>
            </w:r>
            <w:r w:rsidRPr="009147FA">
              <w:rPr>
                <w:sz w:val="22"/>
              </w:rPr>
              <w:t>Recycling &amp; Waste Operations 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2E6EBC"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2E6EBC"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2E6EBC"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660D00" w:rsidP="00EE325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660D00" w:rsidP="00EE3253">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426F57" w:rsidP="00EE3253">
            <w:pPr>
              <w:rPr>
                <w:sz w:val="22"/>
              </w:rPr>
            </w:pPr>
            <w:r>
              <w:rPr>
                <w:sz w:val="22"/>
              </w:rPr>
              <w:t>Site visit</w:t>
            </w:r>
          </w:p>
        </w:tc>
      </w:tr>
      <w:tr w:rsidR="00660D00"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rPr>
            </w:pPr>
            <w:r w:rsidRPr="00C43785">
              <w:rPr>
                <w:sz w:val="22"/>
              </w:rPr>
              <w:t>Guest houses</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660D00" w:rsidRPr="001D4E67" w:rsidRDefault="00E83C7E" w:rsidP="008606D3">
            <w:pPr>
              <w:rPr>
                <w:sz w:val="22"/>
              </w:rPr>
            </w:pPr>
            <w:r>
              <w:rPr>
                <w:sz w:val="22"/>
              </w:rPr>
              <w:t>To</w:t>
            </w:r>
            <w:r w:rsidR="00660D00" w:rsidRPr="001D4E67">
              <w:rPr>
                <w:sz w:val="22"/>
              </w:rPr>
              <w:t xml:space="preserve"> reprioritise the </w:t>
            </w:r>
            <w:r w:rsidR="00660D00">
              <w:rPr>
                <w:sz w:val="22"/>
              </w:rPr>
              <w:t xml:space="preserve">original </w:t>
            </w:r>
            <w:r w:rsidR="00660D00" w:rsidRPr="001D4E67">
              <w:rPr>
                <w:sz w:val="22"/>
              </w:rPr>
              <w:t>recommendations of the Guest Houses Review Group</w:t>
            </w:r>
            <w:r w:rsidR="00660D00">
              <w:rPr>
                <w:sz w:val="22"/>
              </w:rPr>
              <w:t xml:space="preserve"> followed by a progress update report to the Committee</w:t>
            </w:r>
            <w:r w:rsidR="00660D00" w:rsidRPr="001D4E67">
              <w:rPr>
                <w:sz w:val="22"/>
              </w:rPr>
              <w:t>.</w:t>
            </w:r>
          </w:p>
        </w:tc>
        <w:tc>
          <w:tcPr>
            <w:tcW w:w="2551" w:type="dxa"/>
            <w:tcBorders>
              <w:top w:val="single" w:sz="4" w:space="0" w:color="auto"/>
              <w:left w:val="single" w:sz="4" w:space="0" w:color="auto"/>
              <w:bottom w:val="single" w:sz="4" w:space="0" w:color="auto"/>
              <w:right w:val="single" w:sz="4" w:space="0" w:color="auto"/>
            </w:tcBorders>
          </w:tcPr>
          <w:p w:rsidR="00660D00" w:rsidRPr="009147FA" w:rsidRDefault="00660D00" w:rsidP="008606D3">
            <w:pPr>
              <w:rPr>
                <w:sz w:val="22"/>
              </w:rPr>
            </w:pPr>
            <w:r w:rsidRPr="009147FA">
              <w:rPr>
                <w:sz w:val="22"/>
              </w:rPr>
              <w:t>Richard Adams,</w:t>
            </w:r>
          </w:p>
          <w:p w:rsidR="00660D00" w:rsidRPr="009147FA" w:rsidRDefault="00660D00" w:rsidP="008606D3">
            <w:pPr>
              <w:rPr>
                <w:sz w:val="22"/>
              </w:rPr>
            </w:pPr>
            <w:r w:rsidRPr="009147FA">
              <w:rPr>
                <w:sz w:val="22"/>
              </w:rPr>
              <w:t xml:space="preserve">Community Safety </w:t>
            </w:r>
            <w:r>
              <w:rPr>
                <w:sz w:val="22"/>
              </w:rPr>
              <w:t>&amp;</w:t>
            </w:r>
          </w:p>
          <w:p w:rsidR="00660D00" w:rsidRPr="001D4E67" w:rsidRDefault="00660D00" w:rsidP="008606D3">
            <w:pPr>
              <w:rPr>
                <w:sz w:val="22"/>
              </w:rPr>
            </w:pPr>
            <w:r w:rsidRPr="009147FA">
              <w:rPr>
                <w:sz w:val="22"/>
              </w:rPr>
              <w:t>Resilience Manager</w:t>
            </w:r>
          </w:p>
        </w:tc>
        <w:tc>
          <w:tcPr>
            <w:tcW w:w="426"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4853E7" w:rsidP="008606D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4853E7" w:rsidP="008606D3">
            <w:pPr>
              <w:rPr>
                <w:sz w:val="22"/>
              </w:rPr>
            </w:pPr>
            <w:r>
              <w:rPr>
                <w:sz w:val="22"/>
              </w:rPr>
              <w:t>6</w:t>
            </w:r>
          </w:p>
        </w:tc>
        <w:tc>
          <w:tcPr>
            <w:tcW w:w="1701" w:type="dxa"/>
            <w:tcBorders>
              <w:top w:val="single" w:sz="4" w:space="0" w:color="auto"/>
              <w:left w:val="single" w:sz="4" w:space="0" w:color="auto"/>
              <w:bottom w:val="single" w:sz="4" w:space="0" w:color="auto"/>
              <w:right w:val="single" w:sz="4" w:space="0" w:color="auto"/>
            </w:tcBorders>
          </w:tcPr>
          <w:p w:rsidR="00660D00" w:rsidRPr="001D4E67" w:rsidRDefault="00660D00" w:rsidP="006A4792">
            <w:pPr>
              <w:rPr>
                <w:sz w:val="22"/>
              </w:rPr>
            </w:pPr>
            <w:r>
              <w:rPr>
                <w:sz w:val="22"/>
              </w:rPr>
              <w:t>One</w:t>
            </w:r>
            <w:r w:rsidRPr="001D4E67">
              <w:rPr>
                <w:sz w:val="22"/>
              </w:rPr>
              <w:t xml:space="preserve"> panel meeting</w:t>
            </w:r>
            <w:r>
              <w:rPr>
                <w:sz w:val="22"/>
              </w:rPr>
              <w:t xml:space="preserve"> </w:t>
            </w:r>
            <w:r w:rsidR="006A4792">
              <w:rPr>
                <w:sz w:val="22"/>
              </w:rPr>
              <w:t>&amp;</w:t>
            </w:r>
            <w:r>
              <w:rPr>
                <w:sz w:val="22"/>
              </w:rPr>
              <w:t xml:space="preserve"> update report</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 xml:space="preserve">Devolution </w:t>
            </w:r>
            <w:r w:rsidR="007D4FC9" w:rsidRPr="00C43785">
              <w:rPr>
                <w:sz w:val="22"/>
              </w:rPr>
              <w:t>p</w:t>
            </w:r>
            <w:r w:rsidRPr="00C43785">
              <w:rPr>
                <w:sz w:val="22"/>
              </w:rPr>
              <w:t>lans for Oxfordshire</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2A7835">
            <w:pPr>
              <w:rPr>
                <w:sz w:val="22"/>
              </w:rPr>
            </w:pPr>
            <w:r w:rsidRPr="001D4E67">
              <w:rPr>
                <w:sz w:val="22"/>
              </w:rPr>
              <w:t>To consider a 12 month progress update on the implementation of the recommendations of the Devolution Review Group.</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Caroline Green</w:t>
            </w:r>
            <w:r w:rsidR="009147FA">
              <w:rPr>
                <w:sz w:val="22"/>
              </w:rPr>
              <w:t>, Assistant Chief Executive</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EE3253">
            <w:pPr>
              <w:rPr>
                <w:sz w:val="22"/>
              </w:rPr>
            </w:pPr>
            <w:r w:rsidRPr="00C92159">
              <w:rPr>
                <w:sz w:val="22"/>
              </w:rPr>
              <w:t xml:space="preserve">Commission </w:t>
            </w:r>
            <w:r>
              <w:rPr>
                <w:sz w:val="22"/>
              </w:rPr>
              <w:t xml:space="preserve">update </w:t>
            </w:r>
            <w:r w:rsidRPr="00C92159">
              <w:rPr>
                <w:sz w:val="22"/>
              </w:rPr>
              <w:t>report</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 xml:space="preserve">Health </w:t>
            </w:r>
            <w:r w:rsidR="007D4FC9" w:rsidRPr="00C43785">
              <w:rPr>
                <w:sz w:val="22"/>
              </w:rPr>
              <w:t>i</w:t>
            </w:r>
            <w:r w:rsidRPr="00C43785">
              <w:rPr>
                <w:sz w:val="22"/>
              </w:rPr>
              <w:t>nequalities</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2A7835">
            <w:pPr>
              <w:rPr>
                <w:sz w:val="22"/>
              </w:rPr>
            </w:pPr>
            <w:r w:rsidRPr="001D4E67">
              <w:rPr>
                <w:sz w:val="22"/>
              </w:rPr>
              <w:t>To consider a 12 month progress update on the implementation of the recommendations of the Health Inequalities Panel.</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Val Johnson</w:t>
            </w:r>
            <w:r w:rsidR="009147FA">
              <w:rPr>
                <w:sz w:val="22"/>
              </w:rPr>
              <w:t>, Policy &amp; Partnerships 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035045" w:rsidP="00EE325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035045" w:rsidP="00EE3253">
            <w:pPr>
              <w:rPr>
                <w:sz w:val="22"/>
              </w:rPr>
            </w:pPr>
            <w:r>
              <w:rPr>
                <w:sz w:val="22"/>
              </w:rPr>
              <w:t>6</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EE3253">
            <w:pPr>
              <w:rPr>
                <w:sz w:val="22"/>
              </w:rPr>
            </w:pPr>
            <w:r w:rsidRPr="00C92159">
              <w:rPr>
                <w:sz w:val="22"/>
              </w:rPr>
              <w:t>Commission update report</w:t>
            </w:r>
          </w:p>
        </w:tc>
      </w:tr>
      <w:tr w:rsidR="00660D00" w:rsidRPr="001D4E67" w:rsidTr="00C43785">
        <w:trPr>
          <w:trHeight w:val="77"/>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rPr>
            </w:pPr>
            <w:r w:rsidRPr="00C43785">
              <w:rPr>
                <w:sz w:val="22"/>
              </w:rPr>
              <w:t>Equality and diversity in the Council workforce</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1D4E67">
              <w:rPr>
                <w:sz w:val="22"/>
              </w:rPr>
              <w:t>To consider a 12 month progress update on the implementation of the recommendations of the Equality and Diversity Review Group.</w:t>
            </w:r>
          </w:p>
        </w:tc>
        <w:tc>
          <w:tcPr>
            <w:tcW w:w="2551"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1D4E67">
              <w:rPr>
                <w:sz w:val="22"/>
              </w:rPr>
              <w:t>Chris Harvey</w:t>
            </w:r>
            <w:r>
              <w:rPr>
                <w:sz w:val="22"/>
              </w:rPr>
              <w:t>, OD, Learning &amp;</w:t>
            </w:r>
            <w:r w:rsidRPr="009147FA">
              <w:rPr>
                <w:sz w:val="22"/>
              </w:rPr>
              <w:t xml:space="preserve"> HR Support Manager</w:t>
            </w:r>
          </w:p>
        </w:tc>
        <w:tc>
          <w:tcPr>
            <w:tcW w:w="426" w:type="dxa"/>
            <w:tcBorders>
              <w:top w:val="single" w:sz="4" w:space="0" w:color="auto"/>
              <w:left w:val="single" w:sz="4" w:space="0" w:color="auto"/>
              <w:bottom w:val="single" w:sz="4" w:space="0" w:color="auto"/>
              <w:right w:val="single" w:sz="4" w:space="0" w:color="auto"/>
            </w:tcBorders>
          </w:tcPr>
          <w:p w:rsidR="00660D00" w:rsidRPr="001D4E67" w:rsidRDefault="007F2E84"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3325AC" w:rsidP="008606D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7F2E84" w:rsidP="008606D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3325AC" w:rsidP="008606D3">
            <w:pPr>
              <w:rPr>
                <w:sz w:val="22"/>
              </w:rPr>
            </w:pPr>
            <w:r>
              <w:rPr>
                <w:sz w:val="22"/>
              </w:rPr>
              <w:t>6</w:t>
            </w:r>
          </w:p>
        </w:tc>
        <w:tc>
          <w:tcPr>
            <w:tcW w:w="1701"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Commission update report</w:t>
            </w:r>
          </w:p>
        </w:tc>
      </w:tr>
      <w:tr w:rsidR="00B519ED" w:rsidRPr="001D4E67" w:rsidTr="00C43785">
        <w:trPr>
          <w:trHeight w:val="77"/>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Council performance</w:t>
            </w:r>
            <w:r w:rsidR="00BA20BB" w:rsidRPr="00C43785">
              <w:rPr>
                <w:sz w:val="22"/>
              </w:rPr>
              <w:t xml:space="preserve"> (3</w:t>
            </w:r>
            <w:r w:rsidR="00AD6CA5" w:rsidRPr="00C43785">
              <w:rPr>
                <w:sz w:val="22"/>
              </w:rPr>
              <w:t xml:space="preserve"> items)</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 xml:space="preserve">To track Council performance </w:t>
            </w:r>
            <w:r w:rsidR="007D4FC9">
              <w:rPr>
                <w:sz w:val="22"/>
              </w:rPr>
              <w:t xml:space="preserve">on a quarterly basis </w:t>
            </w:r>
            <w:r w:rsidRPr="001D4E67">
              <w:rPr>
                <w:sz w:val="22"/>
              </w:rPr>
              <w:t>against a selection of corporate and service measures.</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Jan Heath</w:t>
            </w:r>
            <w:r w:rsidR="009147FA">
              <w:rPr>
                <w:sz w:val="22"/>
              </w:rPr>
              <w:t xml:space="preserve">, </w:t>
            </w:r>
            <w:r w:rsidR="009147FA" w:rsidRPr="009147FA">
              <w:rPr>
                <w:sz w:val="22"/>
              </w:rPr>
              <w:t>Business Development &amp; Support 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EE3253">
            <w:pPr>
              <w:rPr>
                <w:sz w:val="22"/>
              </w:rPr>
            </w:pPr>
            <w:r>
              <w:rPr>
                <w:sz w:val="22"/>
              </w:rPr>
              <w:t>Commission reports</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 xml:space="preserve">Discretionary Housing Payments </w:t>
            </w:r>
            <w:r w:rsidR="004C6799" w:rsidRPr="00C43785">
              <w:rPr>
                <w:sz w:val="22"/>
              </w:rPr>
              <w:t xml:space="preserve">(DHP) </w:t>
            </w:r>
            <w:r w:rsidRPr="00C43785">
              <w:rPr>
                <w:sz w:val="22"/>
              </w:rPr>
              <w:t>spend</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To monitor Discretionary Housing Payments spend mid-way through the year.</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Paul Wilding</w:t>
            </w:r>
            <w:r w:rsidR="009147FA">
              <w:rPr>
                <w:sz w:val="22"/>
              </w:rPr>
              <w:t xml:space="preserve">, </w:t>
            </w:r>
            <w:r w:rsidR="009147FA" w:rsidRPr="009147FA">
              <w:rPr>
                <w:sz w:val="22"/>
              </w:rPr>
              <w:t>Programme Manager Revenue &amp; Benefits</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EE3253">
            <w:pPr>
              <w:rPr>
                <w:sz w:val="22"/>
              </w:rPr>
            </w:pPr>
            <w:r w:rsidRPr="00C92159">
              <w:rPr>
                <w:sz w:val="22"/>
              </w:rPr>
              <w:t>Commission report</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lastRenderedPageBreak/>
              <w:t>Public Spaces Protection Orders</w:t>
            </w:r>
            <w:r w:rsidR="007D4FC9" w:rsidRPr="00C43785">
              <w:rPr>
                <w:sz w:val="22"/>
              </w:rPr>
              <w:t xml:space="preserve"> (PSPOs)</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EE3253">
            <w:pPr>
              <w:rPr>
                <w:sz w:val="22"/>
              </w:rPr>
            </w:pPr>
            <w:r w:rsidRPr="001D4E67">
              <w:rPr>
                <w:sz w:val="22"/>
              </w:rPr>
              <w:t xml:space="preserve">To consider data on the numbers of interventions and enforcement actions taken </w:t>
            </w:r>
          </w:p>
        </w:tc>
        <w:tc>
          <w:tcPr>
            <w:tcW w:w="2551" w:type="dxa"/>
            <w:tcBorders>
              <w:top w:val="single" w:sz="4" w:space="0" w:color="auto"/>
              <w:left w:val="single" w:sz="4" w:space="0" w:color="auto"/>
              <w:bottom w:val="single" w:sz="4" w:space="0" w:color="auto"/>
              <w:right w:val="single" w:sz="4" w:space="0" w:color="auto"/>
            </w:tcBorders>
          </w:tcPr>
          <w:p w:rsidR="009147FA" w:rsidRPr="009147FA" w:rsidRDefault="009147FA" w:rsidP="009147FA">
            <w:pPr>
              <w:rPr>
                <w:sz w:val="22"/>
              </w:rPr>
            </w:pPr>
            <w:r w:rsidRPr="009147FA">
              <w:rPr>
                <w:sz w:val="22"/>
              </w:rPr>
              <w:t>Richard Adams,</w:t>
            </w:r>
          </w:p>
          <w:p w:rsidR="009147FA" w:rsidRPr="009147FA" w:rsidRDefault="009147FA" w:rsidP="009147FA">
            <w:pPr>
              <w:rPr>
                <w:sz w:val="22"/>
              </w:rPr>
            </w:pPr>
            <w:r w:rsidRPr="009147FA">
              <w:rPr>
                <w:sz w:val="22"/>
              </w:rPr>
              <w:t>Community Safety &amp;</w:t>
            </w:r>
          </w:p>
          <w:p w:rsidR="00B519ED" w:rsidRPr="001D4E67" w:rsidRDefault="009147FA" w:rsidP="009147FA">
            <w:pPr>
              <w:rPr>
                <w:sz w:val="22"/>
              </w:rPr>
            </w:pPr>
            <w:r w:rsidRPr="009147FA">
              <w:rPr>
                <w:sz w:val="22"/>
              </w:rPr>
              <w:t>Resilience 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8D1B4D">
            <w:pPr>
              <w:rPr>
                <w:sz w:val="22"/>
              </w:rPr>
            </w:pPr>
            <w:r w:rsidRPr="00C92159">
              <w:rPr>
                <w:sz w:val="22"/>
              </w:rPr>
              <w:t>Commission report</w:t>
            </w:r>
          </w:p>
        </w:tc>
      </w:tr>
      <w:tr w:rsidR="00B31C92"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31C92" w:rsidRPr="00C43785" w:rsidRDefault="00B31C92" w:rsidP="00C43785">
            <w:pPr>
              <w:pStyle w:val="ListParagraph"/>
              <w:numPr>
                <w:ilvl w:val="0"/>
                <w:numId w:val="3"/>
              </w:numPr>
              <w:rPr>
                <w:sz w:val="22"/>
              </w:rPr>
            </w:pPr>
            <w:r w:rsidRPr="00C43785">
              <w:rPr>
                <w:sz w:val="22"/>
              </w:rPr>
              <w:t>Public safety and addressing ASB on Oxford’s waterways</w:t>
            </w:r>
          </w:p>
        </w:tc>
        <w:tc>
          <w:tcPr>
            <w:tcW w:w="709" w:type="dxa"/>
            <w:tcBorders>
              <w:top w:val="single" w:sz="4" w:space="0" w:color="auto"/>
              <w:left w:val="single" w:sz="4" w:space="0" w:color="auto"/>
              <w:bottom w:val="single" w:sz="4" w:space="0" w:color="auto"/>
              <w:right w:val="single" w:sz="4" w:space="0" w:color="auto"/>
            </w:tcBorders>
          </w:tcPr>
          <w:p w:rsidR="00B31C92" w:rsidRDefault="00B31C92"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31C92" w:rsidRPr="001D4E67" w:rsidRDefault="00B31C92" w:rsidP="00EE3253">
            <w:pPr>
              <w:rPr>
                <w:sz w:val="22"/>
              </w:rPr>
            </w:pPr>
            <w:r>
              <w:rPr>
                <w:sz w:val="22"/>
              </w:rPr>
              <w:t>To consider a progress report one year on from the CEB decision to focus on addressing issues at four identified hotspots.</w:t>
            </w:r>
          </w:p>
        </w:tc>
        <w:tc>
          <w:tcPr>
            <w:tcW w:w="2551" w:type="dxa"/>
            <w:tcBorders>
              <w:top w:val="single" w:sz="4" w:space="0" w:color="auto"/>
              <w:left w:val="single" w:sz="4" w:space="0" w:color="auto"/>
              <w:bottom w:val="single" w:sz="4" w:space="0" w:color="auto"/>
              <w:right w:val="single" w:sz="4" w:space="0" w:color="auto"/>
            </w:tcBorders>
          </w:tcPr>
          <w:p w:rsidR="00B31C92" w:rsidRPr="00B31C92" w:rsidRDefault="00B31C92" w:rsidP="00B31C92">
            <w:pPr>
              <w:rPr>
                <w:sz w:val="22"/>
              </w:rPr>
            </w:pPr>
            <w:r w:rsidRPr="00B31C92">
              <w:rPr>
                <w:sz w:val="22"/>
              </w:rPr>
              <w:t>Richard Adams,</w:t>
            </w:r>
          </w:p>
          <w:p w:rsidR="00B31C92" w:rsidRPr="00B31C92" w:rsidRDefault="00B31C92" w:rsidP="00B31C92">
            <w:pPr>
              <w:rPr>
                <w:sz w:val="22"/>
              </w:rPr>
            </w:pPr>
            <w:r w:rsidRPr="00B31C92">
              <w:rPr>
                <w:sz w:val="22"/>
              </w:rPr>
              <w:t>Community Safety &amp;</w:t>
            </w:r>
          </w:p>
          <w:p w:rsidR="00B31C92" w:rsidRPr="009147FA" w:rsidRDefault="00B31C92" w:rsidP="00B31C92">
            <w:pPr>
              <w:rPr>
                <w:sz w:val="22"/>
              </w:rPr>
            </w:pPr>
            <w:r w:rsidRPr="00B31C92">
              <w:rPr>
                <w:sz w:val="22"/>
              </w:rPr>
              <w:t>Resilience Manager</w:t>
            </w:r>
          </w:p>
        </w:tc>
        <w:tc>
          <w:tcPr>
            <w:tcW w:w="426" w:type="dxa"/>
            <w:tcBorders>
              <w:top w:val="single" w:sz="4" w:space="0" w:color="auto"/>
              <w:left w:val="single" w:sz="4" w:space="0" w:color="auto"/>
              <w:bottom w:val="single" w:sz="4" w:space="0" w:color="auto"/>
              <w:right w:val="single" w:sz="4" w:space="0" w:color="auto"/>
            </w:tcBorders>
          </w:tcPr>
          <w:p w:rsidR="00B31C92"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31C92"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31C92"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31C92" w:rsidRPr="001D4E67" w:rsidRDefault="00382647" w:rsidP="00EE325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31C92" w:rsidRPr="001D4E67" w:rsidRDefault="00382647" w:rsidP="00EE3253">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31C92" w:rsidRPr="00C92159" w:rsidRDefault="00B31C92" w:rsidP="008D1B4D">
            <w:pPr>
              <w:rPr>
                <w:sz w:val="22"/>
              </w:rPr>
            </w:pPr>
            <w:r>
              <w:rPr>
                <w:sz w:val="22"/>
              </w:rPr>
              <w:t>Commission report</w:t>
            </w:r>
          </w:p>
        </w:tc>
      </w:tr>
      <w:tr w:rsidR="00660D00"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rPr>
            </w:pPr>
            <w:r w:rsidRPr="00C43785">
              <w:rPr>
                <w:sz w:val="22"/>
              </w:rPr>
              <w:t>Graffiti</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660D00" w:rsidRPr="001D4E67" w:rsidRDefault="00660D00" w:rsidP="00883D55">
            <w:pPr>
              <w:rPr>
                <w:sz w:val="22"/>
              </w:rPr>
            </w:pPr>
            <w:r w:rsidRPr="001D4E67">
              <w:rPr>
                <w:sz w:val="22"/>
              </w:rPr>
              <w:t xml:space="preserve">To consider the graffiti and how the Council can </w:t>
            </w:r>
            <w:r>
              <w:rPr>
                <w:sz w:val="22"/>
              </w:rPr>
              <w:t>remove</w:t>
            </w:r>
            <w:r w:rsidRPr="00B519ED">
              <w:rPr>
                <w:sz w:val="22"/>
              </w:rPr>
              <w:t xml:space="preserve"> unwanted</w:t>
            </w:r>
            <w:r>
              <w:rPr>
                <w:sz w:val="22"/>
              </w:rPr>
              <w:t xml:space="preserve"> graffiti and receive an update on graffiti prevention projects</w:t>
            </w:r>
            <w:r w:rsidRPr="001D4E67">
              <w:rPr>
                <w:sz w:val="22"/>
              </w:rPr>
              <w:t>.</w:t>
            </w:r>
          </w:p>
        </w:tc>
        <w:tc>
          <w:tcPr>
            <w:tcW w:w="2551" w:type="dxa"/>
            <w:tcBorders>
              <w:top w:val="single" w:sz="4" w:space="0" w:color="auto"/>
              <w:left w:val="single" w:sz="4" w:space="0" w:color="auto"/>
              <w:bottom w:val="single" w:sz="4" w:space="0" w:color="auto"/>
              <w:right w:val="single" w:sz="4" w:space="0" w:color="auto"/>
            </w:tcBorders>
          </w:tcPr>
          <w:p w:rsidR="00660D00" w:rsidRPr="001D4E67" w:rsidRDefault="00660D00" w:rsidP="00883D55">
            <w:pPr>
              <w:rPr>
                <w:sz w:val="22"/>
              </w:rPr>
            </w:pPr>
            <w:r w:rsidRPr="00433BBF">
              <w:rPr>
                <w:sz w:val="22"/>
              </w:rPr>
              <w:t xml:space="preserve">Doug </w:t>
            </w:r>
            <w:proofErr w:type="spellStart"/>
            <w:r w:rsidRPr="00433BBF">
              <w:rPr>
                <w:sz w:val="22"/>
              </w:rPr>
              <w:t>L</w:t>
            </w:r>
            <w:r w:rsidR="00E83C7E">
              <w:rPr>
                <w:sz w:val="22"/>
              </w:rPr>
              <w:t>overidge</w:t>
            </w:r>
            <w:proofErr w:type="spellEnd"/>
            <w:r w:rsidR="00E83C7E">
              <w:rPr>
                <w:sz w:val="22"/>
              </w:rPr>
              <w:t xml:space="preserve"> </w:t>
            </w:r>
            <w:r w:rsidR="00883D55">
              <w:rPr>
                <w:sz w:val="22"/>
              </w:rPr>
              <w:t>(</w:t>
            </w:r>
            <w:proofErr w:type="spellStart"/>
            <w:r w:rsidR="00E83C7E">
              <w:rPr>
                <w:sz w:val="22"/>
              </w:rPr>
              <w:t>Streetscene</w:t>
            </w:r>
            <w:proofErr w:type="spellEnd"/>
            <w:r w:rsidR="00883D55">
              <w:rPr>
                <w:sz w:val="22"/>
              </w:rPr>
              <w:t>) and Alison Cassidy</w:t>
            </w:r>
            <w:r>
              <w:t xml:space="preserve"> </w:t>
            </w:r>
            <w:r w:rsidR="00883D55">
              <w:t>(</w:t>
            </w:r>
            <w:r>
              <w:rPr>
                <w:sz w:val="22"/>
              </w:rPr>
              <w:t>ASBIT</w:t>
            </w:r>
            <w:r w:rsidR="00883D55">
              <w:rPr>
                <w:sz w:val="22"/>
              </w:rPr>
              <w:t>)</w:t>
            </w:r>
            <w:r>
              <w:rPr>
                <w:sz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035045" w:rsidP="008606D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035045" w:rsidP="008606D3">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C92159">
              <w:rPr>
                <w:sz w:val="22"/>
              </w:rPr>
              <w:t>Commission report</w:t>
            </w:r>
            <w:r>
              <w:rPr>
                <w:sz w:val="22"/>
              </w:rPr>
              <w:t xml:space="preserve"> </w:t>
            </w:r>
          </w:p>
        </w:tc>
      </w:tr>
      <w:tr w:rsidR="00660D00"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rPr>
            </w:pPr>
            <w:r w:rsidRPr="00C43785">
              <w:rPr>
                <w:sz w:val="22"/>
              </w:rPr>
              <w:t>Fusion Lifestyle performance</w:t>
            </w:r>
            <w:r w:rsidR="00A642A0" w:rsidRPr="00C43785">
              <w:rPr>
                <w:sz w:val="22"/>
              </w:rPr>
              <w:t xml:space="preserve"> 16/17</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1D4E67">
              <w:rPr>
                <w:sz w:val="22"/>
              </w:rPr>
              <w:t>To consider an annual performance dashboard for leisure services in the city.</w:t>
            </w:r>
          </w:p>
        </w:tc>
        <w:tc>
          <w:tcPr>
            <w:tcW w:w="2551"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433BBF">
              <w:rPr>
                <w:sz w:val="22"/>
              </w:rPr>
              <w:t>Lucy Cherry, Leisure &amp; Performance Manager</w:t>
            </w:r>
          </w:p>
        </w:tc>
        <w:tc>
          <w:tcPr>
            <w:tcW w:w="426"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660D00" w:rsidRPr="001D4E67" w:rsidRDefault="00660D00" w:rsidP="008606D3">
            <w:pPr>
              <w:rPr>
                <w:sz w:val="22"/>
              </w:rPr>
            </w:pPr>
            <w:r w:rsidRPr="00C92159">
              <w:rPr>
                <w:sz w:val="22"/>
              </w:rPr>
              <w:t xml:space="preserve">Commission </w:t>
            </w:r>
            <w:r>
              <w:rPr>
                <w:sz w:val="22"/>
              </w:rPr>
              <w:t>report</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Air Quality</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E83C7E">
            <w:pPr>
              <w:rPr>
                <w:sz w:val="22"/>
              </w:rPr>
            </w:pPr>
            <w:r>
              <w:rPr>
                <w:sz w:val="22"/>
              </w:rPr>
              <w:t>To consider the Oxford Annual Status Report</w:t>
            </w:r>
            <w:r w:rsidR="00BC5802">
              <w:rPr>
                <w:sz w:val="22"/>
              </w:rPr>
              <w:t xml:space="preserve"> for 2016</w:t>
            </w:r>
            <w:r w:rsidR="00D82E69">
              <w:rPr>
                <w:sz w:val="22"/>
              </w:rPr>
              <w:t>,</w:t>
            </w:r>
            <w:r w:rsidR="00BC5802">
              <w:rPr>
                <w:sz w:val="22"/>
              </w:rPr>
              <w:t xml:space="preserve"> progress in addressing poor air quality</w:t>
            </w:r>
            <w:r w:rsidR="00E83C7E">
              <w:rPr>
                <w:sz w:val="22"/>
              </w:rPr>
              <w:t xml:space="preserve"> &amp;</w:t>
            </w:r>
            <w:r w:rsidR="00D82E69">
              <w:rPr>
                <w:sz w:val="22"/>
              </w:rPr>
              <w:t xml:space="preserve"> partnership working</w:t>
            </w:r>
            <w:r w:rsidR="00BC5802">
              <w:rPr>
                <w:sz w:val="22"/>
              </w:rPr>
              <w:t>.</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426F57" w:rsidP="00B1162A">
            <w:pPr>
              <w:rPr>
                <w:sz w:val="22"/>
              </w:rPr>
            </w:pPr>
            <w:r>
              <w:rPr>
                <w:sz w:val="22"/>
              </w:rPr>
              <w:t>Jo Colwell</w:t>
            </w:r>
            <w:r w:rsidR="00433BBF">
              <w:rPr>
                <w:sz w:val="22"/>
              </w:rPr>
              <w:t xml:space="preserve">, Environmental Sustainability </w:t>
            </w:r>
            <w:r w:rsidR="00B1162A">
              <w:rPr>
                <w:sz w:val="22"/>
              </w:rPr>
              <w:t>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035045"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EE3253">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035045" w:rsidP="00EE3253">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C92159" w:rsidP="00703755">
            <w:pPr>
              <w:rPr>
                <w:sz w:val="22"/>
              </w:rPr>
            </w:pPr>
            <w:r w:rsidRPr="00C92159">
              <w:rPr>
                <w:sz w:val="22"/>
              </w:rPr>
              <w:t>Commission report</w:t>
            </w:r>
            <w:r>
              <w:rPr>
                <w:sz w:val="22"/>
              </w:rPr>
              <w:t xml:space="preserve"> </w:t>
            </w:r>
          </w:p>
        </w:tc>
      </w:tr>
      <w:tr w:rsidR="00C068E6"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C068E6" w:rsidRPr="00C43785" w:rsidRDefault="00C068E6" w:rsidP="00C43785">
            <w:pPr>
              <w:pStyle w:val="ListParagraph"/>
              <w:numPr>
                <w:ilvl w:val="0"/>
                <w:numId w:val="3"/>
              </w:numPr>
              <w:rPr>
                <w:sz w:val="22"/>
              </w:rPr>
            </w:pPr>
            <w:r w:rsidRPr="00C43785">
              <w:rPr>
                <w:sz w:val="22"/>
              </w:rPr>
              <w:t>Oxfordshire Growth Board</w:t>
            </w:r>
          </w:p>
        </w:tc>
        <w:tc>
          <w:tcPr>
            <w:tcW w:w="709" w:type="dxa"/>
            <w:tcBorders>
              <w:top w:val="single" w:sz="4" w:space="0" w:color="auto"/>
              <w:left w:val="single" w:sz="4" w:space="0" w:color="auto"/>
              <w:bottom w:val="single" w:sz="4" w:space="0" w:color="auto"/>
              <w:right w:val="single" w:sz="4" w:space="0" w:color="auto"/>
            </w:tcBorders>
          </w:tcPr>
          <w:p w:rsidR="00C068E6" w:rsidRPr="001D4E67" w:rsidRDefault="00C068E6" w:rsidP="00A83E0E">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tcPr>
          <w:p w:rsidR="00C068E6" w:rsidRPr="001D4E67" w:rsidRDefault="00C068E6" w:rsidP="00A83E0E">
            <w:pPr>
              <w:rPr>
                <w:sz w:val="22"/>
              </w:rPr>
            </w:pPr>
            <w:r w:rsidRPr="001D4E67">
              <w:rPr>
                <w:sz w:val="22"/>
              </w:rPr>
              <w:t>To monitor agendas and minutes published by the Growth Board.</w:t>
            </w:r>
          </w:p>
        </w:tc>
        <w:tc>
          <w:tcPr>
            <w:tcW w:w="2551" w:type="dxa"/>
            <w:tcBorders>
              <w:top w:val="single" w:sz="4" w:space="0" w:color="auto"/>
              <w:left w:val="single" w:sz="4" w:space="0" w:color="auto"/>
              <w:bottom w:val="single" w:sz="4" w:space="0" w:color="auto"/>
              <w:right w:val="single" w:sz="4" w:space="0" w:color="auto"/>
            </w:tcBorders>
          </w:tcPr>
          <w:p w:rsidR="00C068E6" w:rsidRPr="001D4E67" w:rsidRDefault="00C068E6" w:rsidP="00A83E0E">
            <w:pPr>
              <w:rPr>
                <w:sz w:val="22"/>
              </w:rPr>
            </w:pPr>
            <w:r w:rsidRPr="001D4E67">
              <w:rPr>
                <w:sz w:val="22"/>
              </w:rPr>
              <w:t>Andrew Brown</w:t>
            </w:r>
            <w:r>
              <w:rPr>
                <w:sz w:val="22"/>
              </w:rPr>
              <w:t>, Scrutiny Officer</w:t>
            </w:r>
          </w:p>
        </w:tc>
        <w:tc>
          <w:tcPr>
            <w:tcW w:w="426" w:type="dxa"/>
            <w:tcBorders>
              <w:top w:val="single" w:sz="4" w:space="0" w:color="auto"/>
              <w:left w:val="single" w:sz="4" w:space="0" w:color="auto"/>
              <w:bottom w:val="single" w:sz="4" w:space="0" w:color="auto"/>
              <w:right w:val="single" w:sz="4" w:space="0" w:color="auto"/>
            </w:tcBorders>
          </w:tcPr>
          <w:p w:rsidR="00C068E6" w:rsidRPr="001D4E67" w:rsidRDefault="00382647"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C068E6" w:rsidRPr="001D4E67" w:rsidRDefault="006A6C9E"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C068E6" w:rsidRPr="001D4E67" w:rsidRDefault="006A6C9E"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C068E6" w:rsidRPr="001D4E67" w:rsidRDefault="006A6C9E" w:rsidP="00A83E0E">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C068E6" w:rsidRPr="001D4E67" w:rsidRDefault="006A6C9E" w:rsidP="00A83E0E">
            <w:pPr>
              <w:rPr>
                <w:sz w:val="22"/>
              </w:rPr>
            </w:pPr>
            <w:r>
              <w:rPr>
                <w:sz w:val="22"/>
              </w:rPr>
              <w:t>5</w:t>
            </w:r>
          </w:p>
        </w:tc>
        <w:tc>
          <w:tcPr>
            <w:tcW w:w="1701" w:type="dxa"/>
            <w:tcBorders>
              <w:top w:val="single" w:sz="4" w:space="0" w:color="auto"/>
              <w:left w:val="single" w:sz="4" w:space="0" w:color="auto"/>
              <w:bottom w:val="single" w:sz="4" w:space="0" w:color="auto"/>
              <w:right w:val="single" w:sz="4" w:space="0" w:color="auto"/>
            </w:tcBorders>
          </w:tcPr>
          <w:p w:rsidR="00C068E6" w:rsidRPr="001D4E67" w:rsidRDefault="006A6C9E" w:rsidP="00A675F9">
            <w:pPr>
              <w:rPr>
                <w:sz w:val="22"/>
              </w:rPr>
            </w:pPr>
            <w:r>
              <w:rPr>
                <w:sz w:val="22"/>
              </w:rPr>
              <w:t xml:space="preserve">Do not include / </w:t>
            </w:r>
            <w:r w:rsidR="00A675F9">
              <w:rPr>
                <w:sz w:val="22"/>
              </w:rPr>
              <w:t>Appoint observer</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4C6799" w:rsidP="00C43785">
            <w:pPr>
              <w:pStyle w:val="ListParagraph"/>
              <w:numPr>
                <w:ilvl w:val="0"/>
                <w:numId w:val="3"/>
              </w:numPr>
              <w:rPr>
                <w:sz w:val="22"/>
              </w:rPr>
            </w:pPr>
            <w:r w:rsidRPr="00C43785">
              <w:rPr>
                <w:sz w:val="22"/>
              </w:rPr>
              <w:t>Review of DHP Policy</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Yes</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4C6799" w:rsidP="00433BBF">
            <w:pPr>
              <w:rPr>
                <w:sz w:val="22"/>
              </w:rPr>
            </w:pPr>
            <w:r w:rsidRPr="004C6799">
              <w:rPr>
                <w:sz w:val="22"/>
              </w:rPr>
              <w:t>To propose changes to the Discretionary Housing Payment Policy</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sidRPr="004C6799">
              <w:rPr>
                <w:sz w:val="22"/>
              </w:rPr>
              <w:t>Paul Wilding, Programme Manager Revenue &amp; Benefits</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4C6799" w:rsidP="009B32F2">
            <w:pPr>
              <w:rPr>
                <w:sz w:val="22"/>
              </w:rPr>
            </w:pPr>
            <w:r w:rsidRPr="004C6799">
              <w:rPr>
                <w:sz w:val="22"/>
              </w:rPr>
              <w:t>CEB report to Committee</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Planning Annual Monitoring Report 2016/17</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Yes</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B519ED" w:rsidP="00433BBF">
            <w:pPr>
              <w:rPr>
                <w:sz w:val="22"/>
              </w:rPr>
            </w:pPr>
            <w:r w:rsidRPr="001D4E67">
              <w:rPr>
                <w:sz w:val="22"/>
              </w:rPr>
              <w:t xml:space="preserve">To </w:t>
            </w:r>
            <w:r w:rsidR="00433BBF">
              <w:rPr>
                <w:sz w:val="22"/>
              </w:rPr>
              <w:t xml:space="preserve">consider the Planning AMR for 2016/17 </w:t>
            </w:r>
            <w:r w:rsidR="00433BBF" w:rsidRPr="00433BBF">
              <w:rPr>
                <w:sz w:val="22"/>
              </w:rPr>
              <w:t>before it is presented to CEB.</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sidRPr="001D4E67">
              <w:rPr>
                <w:sz w:val="22"/>
              </w:rPr>
              <w:t xml:space="preserve">Mark </w:t>
            </w:r>
            <w:proofErr w:type="spellStart"/>
            <w:r w:rsidRPr="001D4E67">
              <w:rPr>
                <w:sz w:val="22"/>
              </w:rPr>
              <w:t>Jaggard</w:t>
            </w:r>
            <w:proofErr w:type="spellEnd"/>
            <w:r w:rsidR="009147FA">
              <w:rPr>
                <w:sz w:val="22"/>
              </w:rPr>
              <w:t>, Planning Policy Manager</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sidRPr="001D4E67">
              <w:rPr>
                <w:sz w:val="22"/>
              </w:rPr>
              <w:t>CEB report to Committee</w:t>
            </w:r>
          </w:p>
        </w:tc>
      </w:tr>
      <w:tr w:rsidR="00B519ED"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Update on the Corporate Plan 2016-2020</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Pr>
                <w:sz w:val="22"/>
              </w:rPr>
              <w:t>Yes</w:t>
            </w:r>
          </w:p>
        </w:tc>
        <w:tc>
          <w:tcPr>
            <w:tcW w:w="5103" w:type="dxa"/>
            <w:tcBorders>
              <w:top w:val="single" w:sz="4" w:space="0" w:color="auto"/>
              <w:left w:val="single" w:sz="4" w:space="0" w:color="auto"/>
              <w:bottom w:val="single" w:sz="4" w:space="0" w:color="auto"/>
              <w:right w:val="single" w:sz="4" w:space="0" w:color="auto"/>
            </w:tcBorders>
          </w:tcPr>
          <w:p w:rsidR="00B519ED" w:rsidRPr="001D4E67" w:rsidRDefault="00433BBF" w:rsidP="00433BBF">
            <w:pPr>
              <w:rPr>
                <w:sz w:val="22"/>
              </w:rPr>
            </w:pPr>
            <w:r>
              <w:rPr>
                <w:sz w:val="22"/>
              </w:rPr>
              <w:t xml:space="preserve">To consider an update on the Corporate Plan </w:t>
            </w:r>
            <w:r w:rsidRPr="00433BBF">
              <w:rPr>
                <w:sz w:val="22"/>
              </w:rPr>
              <w:t>before it is presented to CEB.</w:t>
            </w:r>
          </w:p>
        </w:tc>
        <w:tc>
          <w:tcPr>
            <w:tcW w:w="2551"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sidRPr="001D4E67">
              <w:rPr>
                <w:sz w:val="22"/>
              </w:rPr>
              <w:t>Caroline Green</w:t>
            </w:r>
            <w:r w:rsidR="009147FA">
              <w:rPr>
                <w:sz w:val="22"/>
              </w:rPr>
              <w:t>, Assistant Chief Executive</w:t>
            </w:r>
          </w:p>
        </w:tc>
        <w:tc>
          <w:tcPr>
            <w:tcW w:w="426"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1D4E67" w:rsidRDefault="00382647" w:rsidP="009B32F2">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1D4E67" w:rsidRDefault="00B519ED" w:rsidP="009B32F2">
            <w:pPr>
              <w:rPr>
                <w:sz w:val="22"/>
              </w:rPr>
            </w:pPr>
            <w:r w:rsidRPr="001D4E67">
              <w:rPr>
                <w:sz w:val="22"/>
              </w:rPr>
              <w:t>CEB report to Committee</w:t>
            </w:r>
          </w:p>
        </w:tc>
      </w:tr>
      <w:tr w:rsidR="003325AC"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3325AC" w:rsidRPr="00C43785" w:rsidRDefault="003325AC" w:rsidP="00C43785">
            <w:pPr>
              <w:pStyle w:val="ListParagraph"/>
              <w:numPr>
                <w:ilvl w:val="0"/>
                <w:numId w:val="3"/>
              </w:numPr>
              <w:rPr>
                <w:sz w:val="22"/>
              </w:rPr>
            </w:pPr>
            <w:r w:rsidRPr="00C43785">
              <w:rPr>
                <w:sz w:val="22"/>
              </w:rPr>
              <w:t>Commissioned Advice Strategy 2018-2021</w:t>
            </w:r>
          </w:p>
        </w:tc>
        <w:tc>
          <w:tcPr>
            <w:tcW w:w="709" w:type="dxa"/>
            <w:tcBorders>
              <w:top w:val="single" w:sz="4" w:space="0" w:color="auto"/>
              <w:left w:val="single" w:sz="4" w:space="0" w:color="auto"/>
              <w:bottom w:val="single" w:sz="4" w:space="0" w:color="auto"/>
              <w:right w:val="single" w:sz="4" w:space="0" w:color="auto"/>
            </w:tcBorders>
          </w:tcPr>
          <w:p w:rsidR="003325AC" w:rsidRPr="0062554C" w:rsidRDefault="003325AC" w:rsidP="00C036CC">
            <w:pPr>
              <w:rPr>
                <w:sz w:val="22"/>
                <w:szCs w:val="22"/>
              </w:rPr>
            </w:pPr>
            <w:r w:rsidRPr="0062554C">
              <w:rPr>
                <w:sz w:val="22"/>
                <w:szCs w:val="22"/>
              </w:rPr>
              <w:t>Yes</w:t>
            </w:r>
          </w:p>
        </w:tc>
        <w:tc>
          <w:tcPr>
            <w:tcW w:w="5103" w:type="dxa"/>
            <w:tcBorders>
              <w:top w:val="single" w:sz="4" w:space="0" w:color="auto"/>
              <w:left w:val="single" w:sz="4" w:space="0" w:color="auto"/>
              <w:bottom w:val="single" w:sz="4" w:space="0" w:color="auto"/>
              <w:right w:val="single" w:sz="4" w:space="0" w:color="auto"/>
            </w:tcBorders>
          </w:tcPr>
          <w:p w:rsidR="003325AC" w:rsidRPr="0062554C" w:rsidRDefault="003325AC" w:rsidP="00C036CC">
            <w:pPr>
              <w:rPr>
                <w:sz w:val="22"/>
                <w:szCs w:val="22"/>
              </w:rPr>
            </w:pPr>
            <w:r w:rsidRPr="0062554C">
              <w:rPr>
                <w:sz w:val="22"/>
                <w:szCs w:val="22"/>
              </w:rPr>
              <w:t>To update the Board on the progress made in</w:t>
            </w:r>
            <w:r>
              <w:rPr>
                <w:sz w:val="22"/>
                <w:szCs w:val="22"/>
              </w:rPr>
              <w:t xml:space="preserve"> </w:t>
            </w:r>
            <w:r w:rsidRPr="0062554C">
              <w:rPr>
                <w:sz w:val="22"/>
                <w:szCs w:val="22"/>
              </w:rPr>
              <w:t>developing a n</w:t>
            </w:r>
            <w:r>
              <w:rPr>
                <w:sz w:val="22"/>
                <w:szCs w:val="22"/>
              </w:rPr>
              <w:t>ew commissioned advice strategy.</w:t>
            </w:r>
          </w:p>
        </w:tc>
        <w:tc>
          <w:tcPr>
            <w:tcW w:w="2551" w:type="dxa"/>
            <w:tcBorders>
              <w:top w:val="single" w:sz="4" w:space="0" w:color="auto"/>
              <w:left w:val="single" w:sz="4" w:space="0" w:color="auto"/>
              <w:bottom w:val="single" w:sz="4" w:space="0" w:color="auto"/>
              <w:right w:val="single" w:sz="4" w:space="0" w:color="auto"/>
            </w:tcBorders>
          </w:tcPr>
          <w:p w:rsidR="003325AC" w:rsidRPr="00E27AD7" w:rsidRDefault="003325AC" w:rsidP="00C036CC">
            <w:pPr>
              <w:rPr>
                <w:sz w:val="22"/>
              </w:rPr>
            </w:pPr>
            <w:r w:rsidRPr="00E27AD7">
              <w:rPr>
                <w:sz w:val="22"/>
              </w:rPr>
              <w:t>Paul Wilding,</w:t>
            </w:r>
          </w:p>
          <w:p w:rsidR="003325AC" w:rsidRDefault="003325AC" w:rsidP="00C036CC">
            <w:pPr>
              <w:rPr>
                <w:sz w:val="22"/>
              </w:rPr>
            </w:pPr>
            <w:r w:rsidRPr="00E27AD7">
              <w:rPr>
                <w:sz w:val="22"/>
              </w:rPr>
              <w:t>Programme Manager Revenue &amp; Benefits</w:t>
            </w:r>
          </w:p>
        </w:tc>
        <w:tc>
          <w:tcPr>
            <w:tcW w:w="426"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3325AC" w:rsidRPr="001D4E67" w:rsidRDefault="003325AC" w:rsidP="00C036CC">
            <w:pPr>
              <w:rPr>
                <w:sz w:val="22"/>
              </w:rPr>
            </w:pPr>
            <w:r w:rsidRPr="00E27AD7">
              <w:rPr>
                <w:sz w:val="22"/>
              </w:rPr>
              <w:t>CEB report to Committee</w:t>
            </w:r>
          </w:p>
        </w:tc>
      </w:tr>
      <w:tr w:rsidR="00B519ED" w:rsidRPr="00043632"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B519ED" w:rsidRPr="00C43785" w:rsidRDefault="00B519ED" w:rsidP="00C43785">
            <w:pPr>
              <w:pStyle w:val="ListParagraph"/>
              <w:numPr>
                <w:ilvl w:val="0"/>
                <w:numId w:val="3"/>
              </w:numPr>
              <w:rPr>
                <w:sz w:val="22"/>
              </w:rPr>
            </w:pPr>
            <w:r w:rsidRPr="00C43785">
              <w:rPr>
                <w:sz w:val="22"/>
              </w:rPr>
              <w:t xml:space="preserve">Grant Allocations to Community </w:t>
            </w:r>
            <w:r w:rsidR="00433BBF" w:rsidRPr="00C43785">
              <w:rPr>
                <w:sz w:val="22"/>
              </w:rPr>
              <w:t xml:space="preserve">&amp; </w:t>
            </w:r>
            <w:r w:rsidR="00E83C7E" w:rsidRPr="00C43785">
              <w:rPr>
                <w:sz w:val="22"/>
              </w:rPr>
              <w:t>Voluntary Orgs</w:t>
            </w:r>
            <w:r w:rsidRPr="00C43785">
              <w:rPr>
                <w:sz w:val="22"/>
              </w:rPr>
              <w:t>18/19</w:t>
            </w:r>
          </w:p>
        </w:tc>
        <w:tc>
          <w:tcPr>
            <w:tcW w:w="709" w:type="dxa"/>
            <w:tcBorders>
              <w:top w:val="single" w:sz="4" w:space="0" w:color="auto"/>
              <w:left w:val="single" w:sz="4" w:space="0" w:color="auto"/>
              <w:bottom w:val="single" w:sz="4" w:space="0" w:color="auto"/>
              <w:right w:val="single" w:sz="4" w:space="0" w:color="auto"/>
            </w:tcBorders>
          </w:tcPr>
          <w:p w:rsidR="00B519ED" w:rsidRPr="00043632" w:rsidRDefault="00B519ED" w:rsidP="009B32F2">
            <w:pPr>
              <w:rPr>
                <w:sz w:val="22"/>
              </w:rPr>
            </w:pPr>
            <w:r w:rsidRPr="00043632">
              <w:rPr>
                <w:sz w:val="22"/>
              </w:rPr>
              <w:t>Yes</w:t>
            </w:r>
          </w:p>
        </w:tc>
        <w:tc>
          <w:tcPr>
            <w:tcW w:w="5103" w:type="dxa"/>
            <w:tcBorders>
              <w:top w:val="single" w:sz="4" w:space="0" w:color="auto"/>
              <w:left w:val="single" w:sz="4" w:space="0" w:color="auto"/>
              <w:bottom w:val="single" w:sz="4" w:space="0" w:color="auto"/>
              <w:right w:val="single" w:sz="4" w:space="0" w:color="auto"/>
            </w:tcBorders>
          </w:tcPr>
          <w:p w:rsidR="00B519ED" w:rsidRPr="00043632" w:rsidRDefault="00F07B9C" w:rsidP="00F07B9C">
            <w:pPr>
              <w:rPr>
                <w:sz w:val="22"/>
              </w:rPr>
            </w:pPr>
            <w:r w:rsidRPr="00043632">
              <w:rPr>
                <w:sz w:val="22"/>
              </w:rPr>
              <w:t xml:space="preserve">To consider the proposal for next year’s grant allocations </w:t>
            </w:r>
            <w:r w:rsidR="00433BBF" w:rsidRPr="00043632">
              <w:rPr>
                <w:sz w:val="22"/>
              </w:rPr>
              <w:t>before it is presented to CEB for decision.</w:t>
            </w:r>
          </w:p>
        </w:tc>
        <w:tc>
          <w:tcPr>
            <w:tcW w:w="2551" w:type="dxa"/>
            <w:tcBorders>
              <w:top w:val="single" w:sz="4" w:space="0" w:color="auto"/>
              <w:left w:val="single" w:sz="4" w:space="0" w:color="auto"/>
              <w:bottom w:val="single" w:sz="4" w:space="0" w:color="auto"/>
              <w:right w:val="single" w:sz="4" w:space="0" w:color="auto"/>
            </w:tcBorders>
          </w:tcPr>
          <w:p w:rsidR="00B519ED" w:rsidRPr="00043632" w:rsidRDefault="00433BBF" w:rsidP="009B32F2">
            <w:pPr>
              <w:rPr>
                <w:sz w:val="22"/>
              </w:rPr>
            </w:pPr>
            <w:r w:rsidRPr="00043632">
              <w:rPr>
                <w:sz w:val="22"/>
              </w:rPr>
              <w:t>Julia Tomkins, Grants &amp; External Funding Officer</w:t>
            </w:r>
          </w:p>
        </w:tc>
        <w:tc>
          <w:tcPr>
            <w:tcW w:w="426" w:type="dxa"/>
            <w:tcBorders>
              <w:top w:val="single" w:sz="4" w:space="0" w:color="auto"/>
              <w:left w:val="single" w:sz="4" w:space="0" w:color="auto"/>
              <w:bottom w:val="single" w:sz="4" w:space="0" w:color="auto"/>
              <w:right w:val="single" w:sz="4" w:space="0" w:color="auto"/>
            </w:tcBorders>
          </w:tcPr>
          <w:p w:rsidR="00B519ED" w:rsidRPr="00043632" w:rsidRDefault="00382647" w:rsidP="009B32F2">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043632" w:rsidRDefault="00382647" w:rsidP="009B32F2">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043632" w:rsidRDefault="00382647" w:rsidP="009B32F2">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B519ED" w:rsidRPr="00043632" w:rsidRDefault="00382647" w:rsidP="009B32F2">
            <w:pPr>
              <w:rPr>
                <w:sz w:val="22"/>
              </w:rPr>
            </w:pPr>
            <w:r w:rsidRPr="00043632">
              <w:rPr>
                <w:sz w:val="22"/>
              </w:rPr>
              <w:t>2</w:t>
            </w:r>
          </w:p>
        </w:tc>
        <w:tc>
          <w:tcPr>
            <w:tcW w:w="709" w:type="dxa"/>
            <w:tcBorders>
              <w:top w:val="single" w:sz="4" w:space="0" w:color="auto"/>
              <w:left w:val="single" w:sz="4" w:space="0" w:color="auto"/>
              <w:bottom w:val="single" w:sz="4" w:space="0" w:color="auto"/>
              <w:right w:val="single" w:sz="4" w:space="0" w:color="auto"/>
            </w:tcBorders>
          </w:tcPr>
          <w:p w:rsidR="00B519ED" w:rsidRPr="00043632" w:rsidRDefault="00382647" w:rsidP="009B32F2">
            <w:pPr>
              <w:rPr>
                <w:sz w:val="22"/>
              </w:rPr>
            </w:pPr>
            <w:r w:rsidRPr="00043632">
              <w:rPr>
                <w:sz w:val="22"/>
              </w:rPr>
              <w:t>8</w:t>
            </w:r>
          </w:p>
        </w:tc>
        <w:tc>
          <w:tcPr>
            <w:tcW w:w="1701" w:type="dxa"/>
            <w:tcBorders>
              <w:top w:val="single" w:sz="4" w:space="0" w:color="auto"/>
              <w:left w:val="single" w:sz="4" w:space="0" w:color="auto"/>
              <w:bottom w:val="single" w:sz="4" w:space="0" w:color="auto"/>
              <w:right w:val="single" w:sz="4" w:space="0" w:color="auto"/>
            </w:tcBorders>
          </w:tcPr>
          <w:p w:rsidR="00B519ED" w:rsidRPr="00043632" w:rsidRDefault="00B519ED" w:rsidP="009B32F2">
            <w:pPr>
              <w:rPr>
                <w:sz w:val="22"/>
              </w:rPr>
            </w:pPr>
            <w:r w:rsidRPr="00043632">
              <w:rPr>
                <w:sz w:val="22"/>
              </w:rPr>
              <w:t>CEB report to Committee</w:t>
            </w:r>
          </w:p>
        </w:tc>
      </w:tr>
      <w:tr w:rsidR="004274FC" w:rsidRPr="001D4E67"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4274FC" w:rsidRPr="00C43785" w:rsidRDefault="004274FC" w:rsidP="00C43785">
            <w:pPr>
              <w:pStyle w:val="ListParagraph"/>
              <w:numPr>
                <w:ilvl w:val="0"/>
                <w:numId w:val="3"/>
              </w:numPr>
              <w:rPr>
                <w:sz w:val="22"/>
              </w:rPr>
            </w:pPr>
            <w:r w:rsidRPr="00C43785">
              <w:rPr>
                <w:sz w:val="22"/>
              </w:rPr>
              <w:t>Grant Allocations – Monitoring Report</w:t>
            </w:r>
            <w:r w:rsidR="00AD6CA5" w:rsidRPr="00C43785">
              <w:rPr>
                <w:sz w:val="22"/>
              </w:rPr>
              <w:t xml:space="preserve"> for 2016/17</w:t>
            </w:r>
          </w:p>
        </w:tc>
        <w:tc>
          <w:tcPr>
            <w:tcW w:w="709" w:type="dxa"/>
            <w:tcBorders>
              <w:top w:val="single" w:sz="4" w:space="0" w:color="auto"/>
              <w:left w:val="single" w:sz="4" w:space="0" w:color="auto"/>
              <w:bottom w:val="single" w:sz="4" w:space="0" w:color="auto"/>
              <w:right w:val="single" w:sz="4" w:space="0" w:color="auto"/>
            </w:tcBorders>
          </w:tcPr>
          <w:p w:rsidR="004274FC" w:rsidRDefault="004274FC" w:rsidP="009B32F2">
            <w:pPr>
              <w:rPr>
                <w:sz w:val="22"/>
              </w:rPr>
            </w:pPr>
            <w:r>
              <w:rPr>
                <w:sz w:val="22"/>
              </w:rPr>
              <w:t>Yes</w:t>
            </w:r>
          </w:p>
        </w:tc>
        <w:tc>
          <w:tcPr>
            <w:tcW w:w="5103" w:type="dxa"/>
            <w:tcBorders>
              <w:top w:val="single" w:sz="4" w:space="0" w:color="auto"/>
              <w:left w:val="single" w:sz="4" w:space="0" w:color="auto"/>
              <w:bottom w:val="single" w:sz="4" w:space="0" w:color="auto"/>
              <w:right w:val="single" w:sz="4" w:space="0" w:color="auto"/>
            </w:tcBorders>
          </w:tcPr>
          <w:p w:rsidR="004274FC" w:rsidRDefault="004274FC" w:rsidP="00F07B9C">
            <w:pPr>
              <w:rPr>
                <w:sz w:val="22"/>
              </w:rPr>
            </w:pPr>
            <w:r>
              <w:rPr>
                <w:sz w:val="22"/>
              </w:rPr>
              <w:t>A monitoring report on the reported achievements resulting from grant allocations to community and voluntary groups</w:t>
            </w:r>
          </w:p>
        </w:tc>
        <w:tc>
          <w:tcPr>
            <w:tcW w:w="2551" w:type="dxa"/>
            <w:tcBorders>
              <w:top w:val="single" w:sz="4" w:space="0" w:color="auto"/>
              <w:left w:val="single" w:sz="4" w:space="0" w:color="auto"/>
              <w:bottom w:val="single" w:sz="4" w:space="0" w:color="auto"/>
              <w:right w:val="single" w:sz="4" w:space="0" w:color="auto"/>
            </w:tcBorders>
          </w:tcPr>
          <w:p w:rsidR="004274FC" w:rsidRDefault="004274FC" w:rsidP="009B32F2">
            <w:pPr>
              <w:rPr>
                <w:sz w:val="22"/>
              </w:rPr>
            </w:pPr>
            <w:r w:rsidRPr="004274FC">
              <w:rPr>
                <w:sz w:val="22"/>
              </w:rPr>
              <w:t>Julia Tomkins, Grants &amp; External Funding Officer</w:t>
            </w:r>
          </w:p>
        </w:tc>
        <w:tc>
          <w:tcPr>
            <w:tcW w:w="426" w:type="dxa"/>
            <w:tcBorders>
              <w:top w:val="single" w:sz="4" w:space="0" w:color="auto"/>
              <w:left w:val="single" w:sz="4" w:space="0" w:color="auto"/>
              <w:bottom w:val="single" w:sz="4" w:space="0" w:color="auto"/>
              <w:right w:val="single" w:sz="4" w:space="0" w:color="auto"/>
            </w:tcBorders>
          </w:tcPr>
          <w:p w:rsidR="004274FC"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4274FC"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4274FC" w:rsidRPr="001D4E67" w:rsidRDefault="00382647" w:rsidP="009B32F2">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4274FC" w:rsidRPr="001D4E67" w:rsidRDefault="003325AC" w:rsidP="009B32F2">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4274FC" w:rsidRPr="001D4E67" w:rsidRDefault="003325AC" w:rsidP="009B32F2">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4274FC" w:rsidRPr="001D4E67" w:rsidRDefault="004274FC" w:rsidP="009B32F2">
            <w:pPr>
              <w:rPr>
                <w:sz w:val="22"/>
              </w:rPr>
            </w:pPr>
            <w:r w:rsidRPr="004274FC">
              <w:rPr>
                <w:sz w:val="22"/>
              </w:rPr>
              <w:t>CEB report to Committee</w:t>
            </w:r>
          </w:p>
        </w:tc>
      </w:tr>
      <w:tr w:rsidR="004C6799" w:rsidRPr="00043632"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4C6799" w:rsidRPr="00C43785" w:rsidRDefault="004C6799" w:rsidP="00C43785">
            <w:pPr>
              <w:pStyle w:val="ListParagraph"/>
              <w:numPr>
                <w:ilvl w:val="0"/>
                <w:numId w:val="3"/>
              </w:numPr>
              <w:rPr>
                <w:sz w:val="22"/>
              </w:rPr>
            </w:pPr>
            <w:r w:rsidRPr="00C43785">
              <w:rPr>
                <w:sz w:val="22"/>
              </w:rPr>
              <w:t>Fusion Annual Service Plan 18/19</w:t>
            </w:r>
          </w:p>
        </w:tc>
        <w:tc>
          <w:tcPr>
            <w:tcW w:w="709"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Yes</w:t>
            </w:r>
          </w:p>
        </w:tc>
        <w:tc>
          <w:tcPr>
            <w:tcW w:w="5103" w:type="dxa"/>
            <w:tcBorders>
              <w:top w:val="single" w:sz="4" w:space="0" w:color="auto"/>
              <w:left w:val="single" w:sz="4" w:space="0" w:color="auto"/>
              <w:bottom w:val="single" w:sz="4" w:space="0" w:color="auto"/>
              <w:right w:val="single" w:sz="4" w:space="0" w:color="auto"/>
            </w:tcBorders>
          </w:tcPr>
          <w:p w:rsidR="004C6799" w:rsidRPr="00043632" w:rsidRDefault="004C6799" w:rsidP="006A6C9E">
            <w:pPr>
              <w:rPr>
                <w:sz w:val="22"/>
              </w:rPr>
            </w:pPr>
            <w:r w:rsidRPr="00043632">
              <w:rPr>
                <w:sz w:val="22"/>
              </w:rPr>
              <w:t>To consider the annual service plan for leisure services in the city</w:t>
            </w:r>
            <w:r w:rsidR="006A6C9E" w:rsidRPr="00043632">
              <w:rPr>
                <w:sz w:val="22"/>
              </w:rPr>
              <w:t xml:space="preserve"> before it is presented to CEB</w:t>
            </w:r>
            <w:r w:rsidRPr="00043632">
              <w:rPr>
                <w:sz w:val="22"/>
              </w:rPr>
              <w:t>.</w:t>
            </w:r>
          </w:p>
        </w:tc>
        <w:tc>
          <w:tcPr>
            <w:tcW w:w="2551"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Lucy Cherry, Leisure &amp; Performance Manager</w:t>
            </w:r>
          </w:p>
        </w:tc>
        <w:tc>
          <w:tcPr>
            <w:tcW w:w="426"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2</w:t>
            </w:r>
          </w:p>
        </w:tc>
        <w:tc>
          <w:tcPr>
            <w:tcW w:w="425"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1</w:t>
            </w:r>
          </w:p>
        </w:tc>
        <w:tc>
          <w:tcPr>
            <w:tcW w:w="709"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7</w:t>
            </w:r>
          </w:p>
        </w:tc>
        <w:tc>
          <w:tcPr>
            <w:tcW w:w="1701" w:type="dxa"/>
            <w:tcBorders>
              <w:top w:val="single" w:sz="4" w:space="0" w:color="auto"/>
              <w:left w:val="single" w:sz="4" w:space="0" w:color="auto"/>
              <w:bottom w:val="single" w:sz="4" w:space="0" w:color="auto"/>
              <w:right w:val="single" w:sz="4" w:space="0" w:color="auto"/>
            </w:tcBorders>
          </w:tcPr>
          <w:p w:rsidR="004C6799" w:rsidRPr="00043632" w:rsidRDefault="004C6799" w:rsidP="00B173CC">
            <w:pPr>
              <w:rPr>
                <w:sz w:val="22"/>
              </w:rPr>
            </w:pPr>
            <w:r w:rsidRPr="00043632">
              <w:rPr>
                <w:sz w:val="22"/>
              </w:rPr>
              <w:t>CEB report to Committee</w:t>
            </w:r>
          </w:p>
        </w:tc>
      </w:tr>
      <w:tr w:rsidR="00C068E6" w:rsidRPr="001D4E67" w:rsidTr="00C43785">
        <w:trPr>
          <w:trHeight w:val="49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C43785" w:rsidRDefault="00C068E6" w:rsidP="00C43785">
            <w:pPr>
              <w:rPr>
                <w:b/>
                <w:sz w:val="22"/>
              </w:rPr>
            </w:pPr>
            <w:r w:rsidRPr="00C43785">
              <w:rPr>
                <w:b/>
                <w:sz w:val="22"/>
              </w:rPr>
              <w:lastRenderedPageBreak/>
              <w:t>New suggestions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43785" w:rsidP="000A4109">
            <w:pPr>
              <w:rPr>
                <w:b/>
                <w:sz w:val="22"/>
              </w:rPr>
            </w:pPr>
            <w:r>
              <w:rPr>
                <w:b/>
                <w:sz w:val="22"/>
              </w:rPr>
              <w:t>CEB item</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Description</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sidRPr="001D4E67">
              <w:rPr>
                <w:b/>
                <w:sz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Pr>
                <w:b/>
                <w:sz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68E6" w:rsidRPr="001D4E67" w:rsidRDefault="00C068E6" w:rsidP="00A83E0E">
            <w:pPr>
              <w:rPr>
                <w:b/>
                <w:sz w:val="22"/>
              </w:rPr>
            </w:pPr>
            <w:r>
              <w:rPr>
                <w:b/>
                <w:sz w:val="22"/>
              </w:rPr>
              <w:t>Suggested</w:t>
            </w:r>
            <w:r w:rsidRPr="001D4E67">
              <w:rPr>
                <w:b/>
                <w:sz w:val="22"/>
              </w:rPr>
              <w:t xml:space="preserve"> approach</w:t>
            </w:r>
          </w:p>
        </w:tc>
      </w:tr>
      <w:tr w:rsidR="006A4792"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A4792" w:rsidRPr="00C43785" w:rsidRDefault="006A4792" w:rsidP="00C43785">
            <w:pPr>
              <w:pStyle w:val="ListParagraph"/>
              <w:numPr>
                <w:ilvl w:val="0"/>
                <w:numId w:val="3"/>
              </w:numPr>
              <w:rPr>
                <w:sz w:val="22"/>
              </w:rPr>
            </w:pPr>
            <w:r w:rsidRPr="00C43785">
              <w:rPr>
                <w:sz w:val="22"/>
              </w:rPr>
              <w:t xml:space="preserve">Impacts of the Westgate Shopping Centre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sidRPr="00C068E6">
              <w:rPr>
                <w:sz w:val="22"/>
              </w:rPr>
              <w:t xml:space="preserve">To consider the impacts of the </w:t>
            </w:r>
            <w:r>
              <w:rPr>
                <w:sz w:val="22"/>
              </w:rPr>
              <w:t xml:space="preserve">new </w:t>
            </w:r>
            <w:r w:rsidRPr="00C068E6">
              <w:rPr>
                <w:sz w:val="22"/>
              </w:rPr>
              <w:t xml:space="preserve">Westgate Centre on </w:t>
            </w:r>
            <w:r>
              <w:rPr>
                <w:sz w:val="22"/>
              </w:rPr>
              <w:t xml:space="preserve">the city centre economy including </w:t>
            </w:r>
            <w:r w:rsidRPr="00C068E6">
              <w:rPr>
                <w:sz w:val="22"/>
              </w:rPr>
              <w:t>parking and city centre management.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sidRPr="00C068E6">
              <w:rPr>
                <w:sz w:val="22"/>
              </w:rPr>
              <w:t>Fiona Piercy; Regeneration Programme Director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792" w:rsidRPr="00C068E6" w:rsidRDefault="006A4792" w:rsidP="00C036CC">
            <w:pPr>
              <w:rPr>
                <w:sz w:val="22"/>
              </w:rPr>
            </w:pPr>
            <w:r>
              <w:rPr>
                <w:sz w:val="22"/>
              </w:rPr>
              <w:t>Review Group / Commission Report</w:t>
            </w:r>
          </w:p>
        </w:tc>
      </w:tr>
      <w:tr w:rsidR="00323329"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23329" w:rsidRPr="00C43785" w:rsidRDefault="00323329" w:rsidP="00C43785">
            <w:pPr>
              <w:pStyle w:val="ListParagraph"/>
              <w:numPr>
                <w:ilvl w:val="0"/>
                <w:numId w:val="3"/>
              </w:numPr>
              <w:rPr>
                <w:sz w:val="22"/>
              </w:rPr>
            </w:pPr>
            <w:r w:rsidRPr="00C43785">
              <w:rPr>
                <w:sz w:val="22"/>
              </w:rPr>
              <w:t>Restorative justice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Default="00323329" w:rsidP="00A83E0E">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23329" w:rsidRDefault="00323329" w:rsidP="003F346A">
            <w:pPr>
              <w:rPr>
                <w:sz w:val="22"/>
              </w:rPr>
            </w:pPr>
            <w:r>
              <w:rPr>
                <w:sz w:val="22"/>
              </w:rPr>
              <w:t xml:space="preserve">To consider </w:t>
            </w:r>
            <w:r w:rsidR="003F346A">
              <w:rPr>
                <w:sz w:val="22"/>
              </w:rPr>
              <w:t>the use</w:t>
            </w:r>
            <w:r>
              <w:rPr>
                <w:sz w:val="22"/>
              </w:rPr>
              <w:t xml:space="preserve"> </w:t>
            </w:r>
            <w:r w:rsidR="003F346A">
              <w:rPr>
                <w:sz w:val="22"/>
              </w:rPr>
              <w:t xml:space="preserve">of </w:t>
            </w:r>
            <w:r>
              <w:rPr>
                <w:sz w:val="22"/>
              </w:rPr>
              <w:t>restorative justice to resolve low level cases of antisocial behaviour, and training and coordinating volunteers in RJ.</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23329" w:rsidRPr="00B6389B" w:rsidRDefault="00323329" w:rsidP="00A83E0E">
            <w:pPr>
              <w:rPr>
                <w:sz w:val="22"/>
              </w:rPr>
            </w:pPr>
            <w:r w:rsidRPr="00B6389B">
              <w:rPr>
                <w:sz w:val="22"/>
              </w:rPr>
              <w:t>Richard Adams,</w:t>
            </w:r>
          </w:p>
          <w:p w:rsidR="00323329" w:rsidRPr="00B6389B" w:rsidRDefault="00323329" w:rsidP="00A83E0E">
            <w:pPr>
              <w:rPr>
                <w:sz w:val="22"/>
              </w:rPr>
            </w:pPr>
            <w:r w:rsidRPr="00B6389B">
              <w:rPr>
                <w:sz w:val="22"/>
              </w:rPr>
              <w:t>Community Safety &amp;</w:t>
            </w:r>
          </w:p>
          <w:p w:rsidR="00323329" w:rsidRDefault="00323329" w:rsidP="00A83E0E">
            <w:pPr>
              <w:rPr>
                <w:sz w:val="22"/>
              </w:rPr>
            </w:pPr>
            <w:r w:rsidRPr="00B6389B">
              <w:rPr>
                <w:sz w:val="22"/>
              </w:rPr>
              <w:t>Resilience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82647"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2B4D46"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41310C"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6A4792" w:rsidP="00A83E0E">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6A4792" w:rsidP="00A83E0E">
            <w:pPr>
              <w:rPr>
                <w:sz w:val="22"/>
              </w:rPr>
            </w:pPr>
            <w:r>
              <w:rPr>
                <w:sz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329" w:rsidRDefault="00323329" w:rsidP="00A83E0E">
            <w:pPr>
              <w:rPr>
                <w:sz w:val="22"/>
              </w:rPr>
            </w:pPr>
            <w:r>
              <w:rPr>
                <w:sz w:val="22"/>
              </w:rPr>
              <w:t>Review group</w:t>
            </w:r>
            <w:r w:rsidR="006A4792">
              <w:rPr>
                <w:sz w:val="22"/>
              </w:rPr>
              <w:t xml:space="preserve"> / Commission Report</w:t>
            </w:r>
          </w:p>
        </w:tc>
      </w:tr>
      <w:tr w:rsidR="00323329"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23329" w:rsidRPr="00C43785" w:rsidRDefault="00323329" w:rsidP="00C43785">
            <w:pPr>
              <w:pStyle w:val="ListParagraph"/>
              <w:numPr>
                <w:ilvl w:val="0"/>
                <w:numId w:val="3"/>
              </w:numPr>
              <w:rPr>
                <w:sz w:val="22"/>
              </w:rPr>
            </w:pPr>
            <w:r w:rsidRPr="00C43785">
              <w:rPr>
                <w:sz w:val="22"/>
              </w:rPr>
              <w:t>Childhood obesity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23329" w:rsidP="00A83E0E">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23329" w:rsidP="003F346A">
            <w:pPr>
              <w:rPr>
                <w:sz w:val="22"/>
              </w:rPr>
            </w:pPr>
            <w:r>
              <w:rPr>
                <w:sz w:val="22"/>
              </w:rPr>
              <w:t>To investigate childhood obesity in Oxford a</w:t>
            </w:r>
            <w:r w:rsidR="003F346A">
              <w:rPr>
                <w:sz w:val="22"/>
              </w:rPr>
              <w:t>nd how the Council could</w:t>
            </w:r>
            <w:r>
              <w:rPr>
                <w:sz w:val="22"/>
              </w:rPr>
              <w:t xml:space="preserve"> support</w:t>
            </w:r>
            <w:r w:rsidR="003F346A">
              <w:rPr>
                <w:sz w:val="22"/>
              </w:rPr>
              <w:t xml:space="preserve"> tackling this</w:t>
            </w:r>
            <w:r>
              <w:rPr>
                <w:sz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23329" w:rsidP="00A83E0E">
            <w:pPr>
              <w:rPr>
                <w:sz w:val="22"/>
              </w:rPr>
            </w:pPr>
            <w:r>
              <w:rPr>
                <w:sz w:val="22"/>
              </w:rPr>
              <w:t>Andrew Brown, Scrutiny Officer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82647"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6A4792"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6A6C9E"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82647" w:rsidP="00A83E0E">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6A6C9E" w:rsidP="00A83E0E">
            <w:pPr>
              <w:rPr>
                <w:sz w:val="22"/>
              </w:rPr>
            </w:pPr>
            <w:r>
              <w:rPr>
                <w:sz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329" w:rsidRPr="001D4E67" w:rsidRDefault="00323329" w:rsidP="00D02955">
            <w:pPr>
              <w:rPr>
                <w:sz w:val="22"/>
              </w:rPr>
            </w:pPr>
            <w:r>
              <w:rPr>
                <w:sz w:val="22"/>
              </w:rPr>
              <w:t>Review group</w:t>
            </w:r>
            <w:r w:rsidR="006A6C9E">
              <w:rPr>
                <w:sz w:val="22"/>
              </w:rPr>
              <w:t xml:space="preserve"> / </w:t>
            </w:r>
            <w:r w:rsidR="00D02955">
              <w:rPr>
                <w:sz w:val="22"/>
              </w:rPr>
              <w:t>Refer to Heath Scrutiny</w:t>
            </w:r>
          </w:p>
        </w:tc>
      </w:tr>
      <w:tr w:rsidR="00C068E6"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068E6" w:rsidRPr="00C43785" w:rsidRDefault="00C068E6" w:rsidP="00C43785">
            <w:pPr>
              <w:pStyle w:val="ListParagraph"/>
              <w:numPr>
                <w:ilvl w:val="0"/>
                <w:numId w:val="3"/>
              </w:numPr>
              <w:rPr>
                <w:sz w:val="22"/>
              </w:rPr>
            </w:pPr>
            <w:proofErr w:type="spellStart"/>
            <w:r w:rsidRPr="00C43785">
              <w:rPr>
                <w:sz w:val="22"/>
              </w:rPr>
              <w:t>Streetscene</w:t>
            </w:r>
            <w:proofErr w:type="spellEnd"/>
            <w:r w:rsidRPr="00C43785">
              <w:rPr>
                <w:sz w:val="22"/>
              </w:rPr>
              <w:t xml:space="preserve"> services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 xml:space="preserve">To consider the performance of </w:t>
            </w:r>
            <w:proofErr w:type="spellStart"/>
            <w:r w:rsidRPr="00C068E6">
              <w:rPr>
                <w:sz w:val="22"/>
              </w:rPr>
              <w:t>Streetscene</w:t>
            </w:r>
            <w:proofErr w:type="spellEnd"/>
            <w:r w:rsidRPr="00C068E6">
              <w:rPr>
                <w:sz w:val="22"/>
              </w:rPr>
              <w:t xml:space="preserve"> services.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E83C7E">
            <w:pPr>
              <w:rPr>
                <w:sz w:val="22"/>
              </w:rPr>
            </w:pPr>
            <w:r w:rsidRPr="00C068E6">
              <w:rPr>
                <w:sz w:val="22"/>
              </w:rPr>
              <w:t xml:space="preserve">Doug </w:t>
            </w:r>
            <w:proofErr w:type="spellStart"/>
            <w:r w:rsidRPr="00C068E6">
              <w:rPr>
                <w:sz w:val="22"/>
              </w:rPr>
              <w:t>Loveridge</w:t>
            </w:r>
            <w:proofErr w:type="spellEnd"/>
            <w:r w:rsidRPr="00C068E6">
              <w:rPr>
                <w:sz w:val="22"/>
              </w:rPr>
              <w:t xml:space="preserve">, </w:t>
            </w:r>
            <w:proofErr w:type="spellStart"/>
            <w:r w:rsidRPr="00C068E6">
              <w:rPr>
                <w:sz w:val="22"/>
              </w:rPr>
              <w:t>Streetscene</w:t>
            </w:r>
            <w:proofErr w:type="spellEnd"/>
            <w:r w:rsidRPr="00C068E6">
              <w:rPr>
                <w:sz w:val="22"/>
              </w:rPr>
              <w:t xml:space="preserve">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Site visit</w:t>
            </w:r>
          </w:p>
        </w:tc>
      </w:tr>
      <w:tr w:rsidR="00035045"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35045" w:rsidRPr="00C43785" w:rsidRDefault="00035045" w:rsidP="00C43785">
            <w:pPr>
              <w:pStyle w:val="ListParagraph"/>
              <w:numPr>
                <w:ilvl w:val="0"/>
                <w:numId w:val="3"/>
              </w:numPr>
              <w:rPr>
                <w:sz w:val="22"/>
              </w:rPr>
            </w:pPr>
            <w:r w:rsidRPr="00C43785">
              <w:rPr>
                <w:sz w:val="22"/>
              </w:rPr>
              <w:t>Dog fouling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sidRPr="00C068E6">
              <w:rPr>
                <w:sz w:val="22"/>
              </w:rPr>
              <w:t>To consider the issue of dog fouling.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sidRPr="00C068E6">
              <w:rPr>
                <w:sz w:val="22"/>
              </w:rPr>
              <w:t xml:space="preserve">Doug </w:t>
            </w:r>
            <w:proofErr w:type="spellStart"/>
            <w:r w:rsidRPr="00C068E6">
              <w:rPr>
                <w:sz w:val="22"/>
              </w:rPr>
              <w:t>Loveridge</w:t>
            </w:r>
            <w:proofErr w:type="spellEnd"/>
            <w:r w:rsidRPr="00C068E6">
              <w:rPr>
                <w:sz w:val="22"/>
              </w:rPr>
              <w:t xml:space="preserve">, </w:t>
            </w:r>
            <w:proofErr w:type="spellStart"/>
            <w:r w:rsidRPr="00C068E6">
              <w:rPr>
                <w:sz w:val="22"/>
              </w:rPr>
              <w:t>Streetscene</w:t>
            </w:r>
            <w:proofErr w:type="spellEnd"/>
            <w:r w:rsidRPr="00C068E6">
              <w:rPr>
                <w:sz w:val="22"/>
              </w:rPr>
              <w:t xml:space="preserve">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C036CC">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5045" w:rsidRPr="00C068E6" w:rsidRDefault="00035045" w:rsidP="006A6C9E">
            <w:pPr>
              <w:rPr>
                <w:sz w:val="22"/>
              </w:rPr>
            </w:pPr>
            <w:r>
              <w:rPr>
                <w:sz w:val="22"/>
              </w:rPr>
              <w:t xml:space="preserve">Consider </w:t>
            </w:r>
            <w:r w:rsidR="006A6C9E">
              <w:rPr>
                <w:sz w:val="22"/>
              </w:rPr>
              <w:t xml:space="preserve">in </w:t>
            </w:r>
            <w:proofErr w:type="spellStart"/>
            <w:r w:rsidR="006A6C9E">
              <w:rPr>
                <w:sz w:val="22"/>
              </w:rPr>
              <w:t>Streetscene</w:t>
            </w:r>
            <w:proofErr w:type="spellEnd"/>
          </w:p>
        </w:tc>
      </w:tr>
      <w:tr w:rsidR="00C81443"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81443" w:rsidRPr="00C43785" w:rsidRDefault="00C81443" w:rsidP="00C43785">
            <w:pPr>
              <w:pStyle w:val="ListParagraph"/>
              <w:numPr>
                <w:ilvl w:val="0"/>
                <w:numId w:val="3"/>
              </w:numPr>
              <w:rPr>
                <w:sz w:val="22"/>
              </w:rPr>
            </w:pPr>
            <w:r w:rsidRPr="00C43785">
              <w:rPr>
                <w:sz w:val="22"/>
              </w:rPr>
              <w:t>Oxford Town Hall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sidRPr="00C068E6">
              <w:rPr>
                <w:sz w:val="22"/>
              </w:rPr>
              <w:t>To consider how to improve the profile and accessibility of the Town Hall to the public.</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sidRPr="00C068E6">
              <w:rPr>
                <w:sz w:val="22"/>
              </w:rPr>
              <w:t>David Hunt, Commercial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2B4D46" w:rsidP="00B173CC">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2B4D46" w:rsidP="00B173CC">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443" w:rsidRPr="00C068E6" w:rsidRDefault="00C81443" w:rsidP="00B173CC">
            <w:pPr>
              <w:rPr>
                <w:sz w:val="22"/>
              </w:rPr>
            </w:pPr>
            <w:r w:rsidRPr="00C068E6">
              <w:rPr>
                <w:sz w:val="22"/>
              </w:rPr>
              <w:t>Commission report</w:t>
            </w:r>
          </w:p>
        </w:tc>
      </w:tr>
      <w:tr w:rsidR="00C068E6"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068E6" w:rsidRPr="00C43785" w:rsidRDefault="00C068E6" w:rsidP="00C43785">
            <w:pPr>
              <w:pStyle w:val="ListParagraph"/>
              <w:numPr>
                <w:ilvl w:val="0"/>
                <w:numId w:val="3"/>
              </w:numPr>
              <w:rPr>
                <w:sz w:val="22"/>
              </w:rPr>
            </w:pPr>
            <w:r w:rsidRPr="00C43785">
              <w:rPr>
                <w:sz w:val="22"/>
              </w:rPr>
              <w:t>Planning enforcement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To consider how the Council enforces breaches of planning conditions.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B1162A">
            <w:pPr>
              <w:rPr>
                <w:sz w:val="22"/>
              </w:rPr>
            </w:pPr>
            <w:r w:rsidRPr="00C068E6">
              <w:rPr>
                <w:sz w:val="22"/>
              </w:rPr>
              <w:t xml:space="preserve">Patsy Dell, </w:t>
            </w:r>
            <w:r w:rsidR="00547295" w:rsidRPr="00547295">
              <w:rPr>
                <w:sz w:val="22"/>
              </w:rPr>
              <w:t xml:space="preserve">Head of Planning </w:t>
            </w:r>
            <w:r w:rsidR="00547295">
              <w:rPr>
                <w:sz w:val="22"/>
              </w:rPr>
              <w:t xml:space="preserve">&amp; </w:t>
            </w:r>
            <w:r w:rsidR="00547295" w:rsidRPr="00547295">
              <w:rPr>
                <w:sz w:val="22"/>
              </w:rPr>
              <w:t>Regulatory Services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7F2E84" w:rsidP="002062F9">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382647" w:rsidP="002062F9">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7F2E84" w:rsidP="002062F9">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Commission report</w:t>
            </w:r>
          </w:p>
        </w:tc>
      </w:tr>
      <w:tr w:rsidR="00B173CC"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173CC" w:rsidRPr="00C43785" w:rsidRDefault="00B173CC" w:rsidP="00C43785">
            <w:pPr>
              <w:pStyle w:val="ListParagraph"/>
              <w:numPr>
                <w:ilvl w:val="0"/>
                <w:numId w:val="3"/>
              </w:numPr>
              <w:rPr>
                <w:sz w:val="22"/>
              </w:rPr>
            </w:pPr>
            <w:r w:rsidRPr="00C43785">
              <w:rPr>
                <w:sz w:val="22"/>
              </w:rPr>
              <w:t>Oxford Living Wage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3CC" w:rsidRPr="00C068E6" w:rsidRDefault="00B173CC" w:rsidP="002062F9">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173CC" w:rsidRPr="00C068E6" w:rsidRDefault="00B173CC" w:rsidP="002062F9">
            <w:pPr>
              <w:rPr>
                <w:sz w:val="22"/>
              </w:rPr>
            </w:pPr>
            <w:r>
              <w:rPr>
                <w:sz w:val="22"/>
              </w:rPr>
              <w:t>To consider how the Council is promoting the Oxford Living Wage to local employers and what more can be done.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73CC" w:rsidRPr="00C068E6" w:rsidRDefault="00A26A6C" w:rsidP="00547295">
            <w:pPr>
              <w:rPr>
                <w:sz w:val="22"/>
              </w:rPr>
            </w:pPr>
            <w:r>
              <w:rPr>
                <w:sz w:val="22"/>
              </w:rPr>
              <w:t>Caroline Green, Assistant Chief Executive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73CC" w:rsidRDefault="00B173CC"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73CC" w:rsidRDefault="00035045"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73CC" w:rsidRDefault="00B173CC"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73CC" w:rsidRDefault="00B173CC" w:rsidP="002062F9">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3CC" w:rsidRDefault="00035045" w:rsidP="002062F9">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73CC" w:rsidRPr="00C068E6" w:rsidRDefault="00B173CC" w:rsidP="002062F9">
            <w:pPr>
              <w:rPr>
                <w:sz w:val="22"/>
              </w:rPr>
            </w:pPr>
            <w:r>
              <w:rPr>
                <w:sz w:val="22"/>
              </w:rPr>
              <w:t>Commission report</w:t>
            </w:r>
          </w:p>
        </w:tc>
      </w:tr>
      <w:tr w:rsidR="00C068E6"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068E6" w:rsidRPr="00C43785" w:rsidRDefault="00C068E6" w:rsidP="00C43785">
            <w:pPr>
              <w:pStyle w:val="ListParagraph"/>
              <w:numPr>
                <w:ilvl w:val="0"/>
                <w:numId w:val="3"/>
              </w:numPr>
              <w:rPr>
                <w:sz w:val="22"/>
              </w:rPr>
            </w:pPr>
            <w:r w:rsidRPr="00C43785">
              <w:rPr>
                <w:sz w:val="22"/>
              </w:rPr>
              <w:t>Impacts of benefit changes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B1162A">
            <w:pPr>
              <w:rPr>
                <w:sz w:val="22"/>
              </w:rPr>
            </w:pPr>
            <w:r w:rsidRPr="00C068E6">
              <w:rPr>
                <w:sz w:val="22"/>
              </w:rPr>
              <w:t>To consider the impact of benefit changes on people in oxford a</w:t>
            </w:r>
            <w:r w:rsidR="00B1162A">
              <w:rPr>
                <w:sz w:val="22"/>
              </w:rPr>
              <w:t>nd council tax and rent arrears.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C068E6" w:rsidP="002062F9">
            <w:pPr>
              <w:rPr>
                <w:sz w:val="22"/>
              </w:rPr>
            </w:pPr>
            <w:r w:rsidRPr="00C068E6">
              <w:rPr>
                <w:sz w:val="22"/>
              </w:rPr>
              <w:t xml:space="preserve">Tanya </w:t>
            </w:r>
            <w:proofErr w:type="spellStart"/>
            <w:r w:rsidRPr="00C068E6">
              <w:rPr>
                <w:sz w:val="22"/>
              </w:rPr>
              <w:t>Bandekar</w:t>
            </w:r>
            <w:proofErr w:type="spellEnd"/>
            <w:r w:rsidRPr="00C068E6">
              <w:rPr>
                <w:sz w:val="22"/>
              </w:rPr>
              <w:t>; Revenue &amp; Benefits Service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2A0D28"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2A0D28"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2A0D28"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2A0D28" w:rsidP="002062F9">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2A0D28" w:rsidP="002062F9">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68E6" w:rsidRPr="00C068E6" w:rsidRDefault="00B1162A" w:rsidP="002062F9">
            <w:pPr>
              <w:rPr>
                <w:sz w:val="22"/>
              </w:rPr>
            </w:pPr>
            <w:r>
              <w:rPr>
                <w:sz w:val="22"/>
              </w:rPr>
              <w:t>Consider in DHP and Rent Arrears items</w:t>
            </w:r>
          </w:p>
        </w:tc>
      </w:tr>
      <w:tr w:rsidR="00C068E6" w:rsidRPr="001D4E67"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068E6" w:rsidRPr="00C43785" w:rsidRDefault="00C068E6" w:rsidP="00C43785">
            <w:pPr>
              <w:pStyle w:val="ListParagraph"/>
              <w:numPr>
                <w:ilvl w:val="0"/>
                <w:numId w:val="3"/>
              </w:numPr>
              <w:rPr>
                <w:sz w:val="22"/>
              </w:rPr>
            </w:pPr>
            <w:r w:rsidRPr="00C43785">
              <w:rPr>
                <w:sz w:val="22"/>
              </w:rPr>
              <w:t>Isolation among the elderly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C068E6" w:rsidP="002062F9">
            <w:pPr>
              <w:rPr>
                <w:sz w:val="22"/>
              </w:rPr>
            </w:pPr>
            <w:r>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C068E6" w:rsidP="003F346A">
            <w:pPr>
              <w:rPr>
                <w:sz w:val="22"/>
              </w:rPr>
            </w:pPr>
            <w:r>
              <w:rPr>
                <w:sz w:val="22"/>
              </w:rPr>
              <w:t>To consider the issue of social isolation among older people in Oxford and how the Council could provide support and add value.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C068E6" w:rsidP="002062F9">
            <w:pPr>
              <w:rPr>
                <w:sz w:val="22"/>
              </w:rPr>
            </w:pPr>
            <w:r>
              <w:rPr>
                <w:sz w:val="22"/>
              </w:rPr>
              <w:t>Ian Brooke, Head of Community Services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2A0D28"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2A0D28" w:rsidP="002062F9">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2A0D28" w:rsidP="002062F9">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2A0D28" w:rsidP="002062F9">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2A0D28" w:rsidP="002062F9">
            <w:pPr>
              <w:rPr>
                <w:sz w:val="22"/>
              </w:rPr>
            </w:pPr>
            <w:r>
              <w:rPr>
                <w:sz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68E6" w:rsidRPr="001D4E67" w:rsidRDefault="00C068E6" w:rsidP="002062F9">
            <w:pPr>
              <w:rPr>
                <w:sz w:val="22"/>
              </w:rPr>
            </w:pPr>
            <w:r w:rsidRPr="00C92159">
              <w:rPr>
                <w:sz w:val="22"/>
              </w:rPr>
              <w:t>Commission report</w:t>
            </w:r>
            <w:r>
              <w:rPr>
                <w:sz w:val="22"/>
              </w:rPr>
              <w:t xml:space="preserve"> </w:t>
            </w:r>
          </w:p>
        </w:tc>
      </w:tr>
      <w:tr w:rsidR="00660D00" w:rsidRPr="00C068E6"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60D00" w:rsidRPr="00C43785" w:rsidRDefault="00660D00" w:rsidP="00C43785">
            <w:pPr>
              <w:pStyle w:val="ListParagraph"/>
              <w:numPr>
                <w:ilvl w:val="0"/>
                <w:numId w:val="3"/>
              </w:numPr>
              <w:rPr>
                <w:sz w:val="22"/>
              </w:rPr>
            </w:pPr>
            <w:r w:rsidRPr="00C43785">
              <w:rPr>
                <w:sz w:val="22"/>
              </w:rPr>
              <w:t>Residents’ parking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660D00" w:rsidP="008606D3">
            <w:pPr>
              <w:rPr>
                <w:sz w:val="22"/>
              </w:rPr>
            </w:pPr>
            <w:r w:rsidRPr="00C068E6">
              <w:rPr>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660D00" w:rsidP="003F346A">
            <w:pPr>
              <w:rPr>
                <w:sz w:val="22"/>
              </w:rPr>
            </w:pPr>
            <w:r w:rsidRPr="00C068E6">
              <w:rPr>
                <w:sz w:val="22"/>
              </w:rPr>
              <w:t xml:space="preserve">To consider whether and where more controlled parking zones are needed </w:t>
            </w:r>
            <w:r w:rsidR="003F346A">
              <w:rPr>
                <w:sz w:val="22"/>
              </w:rPr>
              <w:t>if</w:t>
            </w:r>
            <w:r w:rsidRPr="00C068E6">
              <w:rPr>
                <w:sz w:val="22"/>
              </w:rPr>
              <w:t xml:space="preserve"> a workplace parking levy is introduced in the city.</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660D00" w:rsidP="008606D3">
            <w:pPr>
              <w:rPr>
                <w:sz w:val="22"/>
              </w:rPr>
            </w:pPr>
            <w:r w:rsidRPr="00C068E6">
              <w:rPr>
                <w:sz w:val="22"/>
              </w:rPr>
              <w:t>Shaun Hatton, Chief Operations Manager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660D00" w:rsidP="008606D3">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660D00" w:rsidP="008606D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41310C" w:rsidP="008606D3">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41310C" w:rsidP="008606D3">
            <w:pPr>
              <w:rPr>
                <w:sz w:val="22"/>
              </w:rPr>
            </w:pPr>
            <w:r>
              <w:rPr>
                <w:sz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41310C" w:rsidP="008606D3">
            <w:pPr>
              <w:rPr>
                <w:sz w:val="22"/>
              </w:rPr>
            </w:pPr>
            <w:r>
              <w:rPr>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0D00" w:rsidRPr="00C068E6" w:rsidRDefault="0041310C" w:rsidP="008606D3">
            <w:pPr>
              <w:rPr>
                <w:sz w:val="22"/>
              </w:rPr>
            </w:pPr>
            <w:r w:rsidRPr="0041310C">
              <w:rPr>
                <w:sz w:val="22"/>
              </w:rPr>
              <w:t>Do not include</w:t>
            </w:r>
          </w:p>
        </w:tc>
      </w:tr>
      <w:tr w:rsidR="00323329" w:rsidRPr="00C068E6"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23329" w:rsidRPr="00C43785" w:rsidRDefault="00323329" w:rsidP="00C43785">
            <w:pPr>
              <w:pStyle w:val="ListParagraph"/>
              <w:numPr>
                <w:ilvl w:val="0"/>
                <w:numId w:val="3"/>
              </w:numPr>
              <w:rPr>
                <w:sz w:val="22"/>
              </w:rPr>
            </w:pPr>
            <w:r w:rsidRPr="00C43785">
              <w:rPr>
                <w:sz w:val="22"/>
              </w:rPr>
              <w:t>School places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323329" w:rsidP="00A83E0E">
            <w:pPr>
              <w:rPr>
                <w:sz w:val="22"/>
              </w:rPr>
            </w:pPr>
            <w:r w:rsidRPr="00C068E6">
              <w:rPr>
                <w:sz w:val="22"/>
              </w:rPr>
              <w:t xml:space="preserve">No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323329" w:rsidP="00A83E0E">
            <w:pPr>
              <w:rPr>
                <w:sz w:val="22"/>
              </w:rPr>
            </w:pPr>
            <w:r w:rsidRPr="00C068E6">
              <w:rPr>
                <w:sz w:val="22"/>
              </w:rPr>
              <w:t>To consider the number and distribution of school places.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323329" w:rsidP="00A83E0E">
            <w:pPr>
              <w:rPr>
                <w:sz w:val="22"/>
              </w:rPr>
            </w:pPr>
            <w:r w:rsidRPr="00C068E6">
              <w:rPr>
                <w:sz w:val="22"/>
              </w:rPr>
              <w:t>Andrew Brown, Scrutiny Officer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2A0D28"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2A0D28"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2A0D28" w:rsidP="00A83E0E">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2A0D28" w:rsidP="00A83E0E">
            <w:pPr>
              <w:rPr>
                <w:sz w:val="22"/>
              </w:rPr>
            </w:pPr>
            <w:r>
              <w:rPr>
                <w:sz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2A0D28" w:rsidP="00A83E0E">
            <w:pPr>
              <w:rPr>
                <w:sz w:val="22"/>
              </w:rPr>
            </w:pPr>
            <w:r>
              <w:rPr>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329" w:rsidRPr="00C068E6" w:rsidRDefault="00323329" w:rsidP="00A83E0E">
            <w:pPr>
              <w:rPr>
                <w:sz w:val="22"/>
              </w:rPr>
            </w:pPr>
            <w:r w:rsidRPr="00C068E6">
              <w:rPr>
                <w:sz w:val="22"/>
              </w:rPr>
              <w:t>Do not include</w:t>
            </w:r>
          </w:p>
        </w:tc>
      </w:tr>
      <w:tr w:rsidR="003F346A" w:rsidRPr="00C068E6" w:rsidTr="00C43785">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F346A" w:rsidRPr="00C43785" w:rsidRDefault="003F346A" w:rsidP="00C43785">
            <w:pPr>
              <w:pStyle w:val="ListParagraph"/>
              <w:numPr>
                <w:ilvl w:val="0"/>
                <w:numId w:val="3"/>
              </w:numPr>
              <w:rPr>
                <w:sz w:val="22"/>
              </w:rPr>
            </w:pPr>
            <w:r w:rsidRPr="00C43785">
              <w:rPr>
                <w:sz w:val="22"/>
              </w:rPr>
              <w:t>Review of Community Grants programme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346A" w:rsidRPr="00C068E6" w:rsidRDefault="003F346A" w:rsidP="00A83E0E">
            <w:pPr>
              <w:rPr>
                <w:sz w:val="22"/>
              </w:rPr>
            </w:pPr>
            <w:r>
              <w:rPr>
                <w:sz w:val="22"/>
              </w:rPr>
              <w:t>Yes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F346A" w:rsidRPr="00C068E6" w:rsidRDefault="003F346A" w:rsidP="003F346A">
            <w:pPr>
              <w:rPr>
                <w:sz w:val="22"/>
              </w:rPr>
            </w:pPr>
            <w:r w:rsidRPr="003F346A">
              <w:rPr>
                <w:sz w:val="22"/>
              </w:rPr>
              <w:t>To request agreement</w:t>
            </w:r>
            <w:r>
              <w:rPr>
                <w:sz w:val="22"/>
              </w:rPr>
              <w:t xml:space="preserve"> for an approach which expands the 3</w:t>
            </w:r>
            <w:r w:rsidRPr="003F346A">
              <w:rPr>
                <w:sz w:val="22"/>
              </w:rPr>
              <w:t xml:space="preserve"> year Community and Voluntary Sector grant programme from April 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346A" w:rsidRPr="00C068E6" w:rsidRDefault="003F346A" w:rsidP="00A83E0E">
            <w:pPr>
              <w:rPr>
                <w:sz w:val="22"/>
              </w:rPr>
            </w:pPr>
            <w:r>
              <w:rPr>
                <w:sz w:val="22"/>
              </w:rPr>
              <w:t>Julia Tomkins, Grants and External Funding Officer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F346A" w:rsidRDefault="003F346A"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F346A" w:rsidRDefault="003F346A"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F346A" w:rsidRDefault="003F346A" w:rsidP="00A83E0E">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F346A" w:rsidRDefault="003F346A" w:rsidP="00A83E0E">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346A" w:rsidRDefault="003F346A" w:rsidP="00A83E0E">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46A" w:rsidRPr="00C068E6" w:rsidRDefault="003F346A" w:rsidP="00A83E0E">
            <w:pPr>
              <w:rPr>
                <w:sz w:val="22"/>
              </w:rPr>
            </w:pPr>
            <w:r>
              <w:rPr>
                <w:sz w:val="22"/>
              </w:rPr>
              <w:t>CEB report to Committee</w:t>
            </w:r>
          </w:p>
        </w:tc>
      </w:tr>
    </w:tbl>
    <w:p w:rsidR="00F61C6F" w:rsidRDefault="00F61C6F" w:rsidP="008A22C6">
      <w:pPr>
        <w:rPr>
          <w:b/>
        </w:rPr>
      </w:pPr>
    </w:p>
    <w:p w:rsidR="00EE3253" w:rsidRDefault="00EE3253" w:rsidP="008A22C6">
      <w:pPr>
        <w:rPr>
          <w:b/>
        </w:rPr>
      </w:pPr>
      <w:r>
        <w:rPr>
          <w:b/>
        </w:rPr>
        <w:t>Items for Housing Panel meetings</w:t>
      </w:r>
    </w:p>
    <w:p w:rsidR="00DC4EED" w:rsidRPr="00EE3253" w:rsidRDefault="00DC4EED" w:rsidP="008A22C6">
      <w:pP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4961"/>
        <w:gridCol w:w="2675"/>
        <w:gridCol w:w="18"/>
        <w:gridCol w:w="426"/>
        <w:gridCol w:w="425"/>
        <w:gridCol w:w="425"/>
        <w:gridCol w:w="425"/>
        <w:gridCol w:w="709"/>
        <w:gridCol w:w="1701"/>
      </w:tblGrid>
      <w:tr w:rsidR="00C92159" w:rsidRPr="00C92159" w:rsidTr="00C43785">
        <w:trPr>
          <w:trHeight w:val="647"/>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DC4EED" w:rsidP="00C43785">
            <w:pPr>
              <w:rPr>
                <w:b/>
                <w:sz w:val="22"/>
                <w:szCs w:val="22"/>
              </w:rPr>
            </w:pPr>
            <w:r w:rsidRPr="00DC4EED">
              <w:rPr>
                <w:b/>
                <w:sz w:val="22"/>
                <w:szCs w:val="22"/>
              </w:rPr>
              <w:t xml:space="preserve">Outstanding items from </w:t>
            </w:r>
            <w:r>
              <w:rPr>
                <w:b/>
                <w:sz w:val="22"/>
                <w:szCs w:val="22"/>
              </w:rPr>
              <w:t>2</w:t>
            </w:r>
            <w:r w:rsidRPr="00DC4EED">
              <w:rPr>
                <w:b/>
                <w:sz w:val="22"/>
                <w:szCs w:val="22"/>
              </w:rPr>
              <w:t>016/17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43785" w:rsidP="00C43785">
            <w:pPr>
              <w:rPr>
                <w:b/>
                <w:sz w:val="22"/>
                <w:szCs w:val="22"/>
              </w:rPr>
            </w:pPr>
            <w:r>
              <w:rPr>
                <w:b/>
                <w:sz w:val="22"/>
                <w:szCs w:val="22"/>
              </w:rPr>
              <w:t>CEB item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DC4EED" w:rsidRDefault="00C92159" w:rsidP="00DC4EED">
            <w:pPr>
              <w:rPr>
                <w:b/>
                <w:i/>
                <w:sz w:val="22"/>
                <w:szCs w:val="22"/>
              </w:rPr>
            </w:pPr>
            <w:r w:rsidRPr="00C92159">
              <w:rPr>
                <w:b/>
                <w:sz w:val="22"/>
                <w:szCs w:val="22"/>
              </w:rPr>
              <w:t>Description</w:t>
            </w:r>
            <w:r w:rsidR="00DC4EED">
              <w:rPr>
                <w:b/>
                <w:sz w:val="22"/>
                <w:szCs w:val="22"/>
              </w:rPr>
              <w:t xml:space="preserve"> &amp; </w:t>
            </w:r>
            <w:r w:rsidR="00DC4EED">
              <w:rPr>
                <w:b/>
                <w:i/>
                <w:sz w:val="22"/>
                <w:szCs w:val="22"/>
              </w:rPr>
              <w:t>reason outstanding</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Lead Officer</w:t>
            </w:r>
          </w:p>
        </w:tc>
        <w:tc>
          <w:tcPr>
            <w:tcW w:w="4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DC4EED">
            <w:pPr>
              <w:rPr>
                <w:b/>
                <w:sz w:val="22"/>
                <w:szCs w:val="22"/>
              </w:rPr>
            </w:pPr>
            <w:r w:rsidRPr="00C92159">
              <w:rPr>
                <w:b/>
                <w:sz w:val="22"/>
                <w:szCs w:val="22"/>
              </w:rPr>
              <w:t>Suggested approach</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Leaseholder relationships</w:t>
            </w:r>
          </w:p>
        </w:tc>
        <w:tc>
          <w:tcPr>
            <w:tcW w:w="709" w:type="dxa"/>
            <w:tcBorders>
              <w:top w:val="single" w:sz="4" w:space="0" w:color="auto"/>
              <w:left w:val="single" w:sz="4" w:space="0" w:color="auto"/>
              <w:bottom w:val="single" w:sz="4" w:space="0" w:color="auto"/>
              <w:right w:val="single" w:sz="4" w:space="0" w:color="auto"/>
            </w:tcBorders>
          </w:tcPr>
          <w:p w:rsidR="00DC4EED" w:rsidRDefault="00DC4EED">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Default="00DC4EED">
            <w:pPr>
              <w:rPr>
                <w:sz w:val="22"/>
                <w:szCs w:val="22"/>
              </w:rPr>
            </w:pPr>
            <w:r>
              <w:rPr>
                <w:sz w:val="22"/>
                <w:szCs w:val="22"/>
              </w:rPr>
              <w:t>To consider relationships with leaseholders including the views of individual leaseholders.</w:t>
            </w:r>
          </w:p>
          <w:p w:rsidR="00547295" w:rsidRPr="00547295" w:rsidRDefault="00547295" w:rsidP="00547295">
            <w:pPr>
              <w:rPr>
                <w:i/>
                <w:sz w:val="22"/>
                <w:szCs w:val="22"/>
              </w:rPr>
            </w:pPr>
            <w:r>
              <w:rPr>
                <w:i/>
                <w:sz w:val="22"/>
                <w:szCs w:val="22"/>
              </w:rPr>
              <w:t>Delayed due to court proceedings.</w:t>
            </w:r>
          </w:p>
        </w:tc>
        <w:tc>
          <w:tcPr>
            <w:tcW w:w="2675" w:type="dxa"/>
            <w:tcBorders>
              <w:top w:val="single" w:sz="4" w:space="0" w:color="auto"/>
              <w:left w:val="single" w:sz="4" w:space="0" w:color="auto"/>
              <w:bottom w:val="single" w:sz="4" w:space="0" w:color="auto"/>
              <w:right w:val="single" w:sz="4" w:space="0" w:color="auto"/>
            </w:tcBorders>
          </w:tcPr>
          <w:p w:rsidR="00DC4EED" w:rsidRPr="00C92159" w:rsidRDefault="00DC4EED" w:rsidP="00EE3253">
            <w:pPr>
              <w:rPr>
                <w:sz w:val="22"/>
                <w:szCs w:val="22"/>
              </w:rPr>
            </w:pPr>
            <w:r w:rsidRPr="00DC4EED">
              <w:rPr>
                <w:sz w:val="22"/>
                <w:szCs w:val="22"/>
              </w:rPr>
              <w:t>Bill Graves, Landlord Services Manager</w:t>
            </w:r>
          </w:p>
        </w:tc>
        <w:tc>
          <w:tcPr>
            <w:tcW w:w="444" w:type="dxa"/>
            <w:gridSpan w:val="2"/>
            <w:tcBorders>
              <w:top w:val="single" w:sz="4" w:space="0" w:color="auto"/>
              <w:left w:val="single" w:sz="4" w:space="0" w:color="auto"/>
              <w:bottom w:val="single" w:sz="4" w:space="0" w:color="auto"/>
              <w:right w:val="single" w:sz="4" w:space="0" w:color="auto"/>
            </w:tcBorders>
          </w:tcPr>
          <w:p w:rsidR="00DC4EED" w:rsidRPr="00C92159" w:rsidRDefault="003325AC"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EE3253">
            <w:pPr>
              <w:rPr>
                <w:sz w:val="22"/>
                <w:szCs w:val="22"/>
              </w:rPr>
            </w:pPr>
            <w:r w:rsidRPr="00DC4EED">
              <w:rPr>
                <w:sz w:val="22"/>
                <w:szCs w:val="22"/>
              </w:rPr>
              <w:t>Commission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Regulating the private rented sector</w:t>
            </w:r>
          </w:p>
        </w:tc>
        <w:tc>
          <w:tcPr>
            <w:tcW w:w="709" w:type="dxa"/>
            <w:tcBorders>
              <w:top w:val="single" w:sz="4" w:space="0" w:color="auto"/>
              <w:left w:val="single" w:sz="4" w:space="0" w:color="auto"/>
              <w:bottom w:val="single" w:sz="4" w:space="0" w:color="auto"/>
              <w:right w:val="single" w:sz="4" w:space="0" w:color="auto"/>
            </w:tcBorders>
          </w:tcPr>
          <w:p w:rsidR="00DC4EED" w:rsidRDefault="00DC4EED">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547295" w:rsidRPr="00547295" w:rsidRDefault="00547295" w:rsidP="00547295">
            <w:pPr>
              <w:rPr>
                <w:i/>
                <w:sz w:val="22"/>
                <w:szCs w:val="22"/>
              </w:rPr>
            </w:pPr>
            <w:r w:rsidRPr="00547295">
              <w:rPr>
                <w:sz w:val="22"/>
                <w:szCs w:val="22"/>
              </w:rPr>
              <w:t xml:space="preserve">To consider options to designate a Selective Licensing scheme </w:t>
            </w:r>
            <w:r>
              <w:rPr>
                <w:sz w:val="22"/>
                <w:szCs w:val="22"/>
              </w:rPr>
              <w:t xml:space="preserve">in the City </w:t>
            </w:r>
            <w:r w:rsidRPr="00547295">
              <w:rPr>
                <w:sz w:val="22"/>
                <w:szCs w:val="22"/>
              </w:rPr>
              <w:t>to improve the management of properties in the private rented sector.</w:t>
            </w:r>
            <w:r>
              <w:rPr>
                <w:sz w:val="22"/>
                <w:szCs w:val="22"/>
              </w:rPr>
              <w:t xml:space="preserve">  </w:t>
            </w:r>
            <w:r>
              <w:rPr>
                <w:i/>
                <w:sz w:val="22"/>
                <w:szCs w:val="22"/>
              </w:rPr>
              <w:t>Timing dependent on CEB timetable.</w:t>
            </w:r>
          </w:p>
        </w:tc>
        <w:tc>
          <w:tcPr>
            <w:tcW w:w="2675" w:type="dxa"/>
            <w:tcBorders>
              <w:top w:val="single" w:sz="4" w:space="0" w:color="auto"/>
              <w:left w:val="single" w:sz="4" w:space="0" w:color="auto"/>
              <w:bottom w:val="single" w:sz="4" w:space="0" w:color="auto"/>
              <w:right w:val="single" w:sz="4" w:space="0" w:color="auto"/>
            </w:tcBorders>
          </w:tcPr>
          <w:p w:rsidR="00DC4EED" w:rsidRPr="00C92159" w:rsidRDefault="00E83C7E" w:rsidP="00EE3253">
            <w:pPr>
              <w:rPr>
                <w:sz w:val="22"/>
                <w:szCs w:val="22"/>
              </w:rPr>
            </w:pPr>
            <w:r>
              <w:rPr>
                <w:sz w:val="22"/>
                <w:szCs w:val="22"/>
              </w:rPr>
              <w:t>Ian Wright, Environmental Health Service Manager</w:t>
            </w:r>
          </w:p>
        </w:tc>
        <w:tc>
          <w:tcPr>
            <w:tcW w:w="444" w:type="dxa"/>
            <w:gridSpan w:val="2"/>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EE3253">
            <w:pPr>
              <w:rPr>
                <w:sz w:val="22"/>
                <w:szCs w:val="22"/>
              </w:rPr>
            </w:pPr>
            <w:r w:rsidRPr="00DC4EED">
              <w:rPr>
                <w:sz w:val="22"/>
                <w:szCs w:val="22"/>
              </w:rPr>
              <w:t>CEB report to Panel</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Flexible tenancies</w:t>
            </w:r>
          </w:p>
        </w:tc>
        <w:tc>
          <w:tcPr>
            <w:tcW w:w="709" w:type="dxa"/>
            <w:tcBorders>
              <w:top w:val="single" w:sz="4" w:space="0" w:color="auto"/>
              <w:left w:val="single" w:sz="4" w:space="0" w:color="auto"/>
              <w:bottom w:val="single" w:sz="4" w:space="0" w:color="auto"/>
              <w:right w:val="single" w:sz="4" w:space="0" w:color="auto"/>
            </w:tcBorders>
          </w:tcPr>
          <w:p w:rsidR="00DC4EED" w:rsidRDefault="00DC4EED">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DC4EED" w:rsidRDefault="00DC4EED">
            <w:pPr>
              <w:rPr>
                <w:sz w:val="22"/>
                <w:szCs w:val="22"/>
              </w:rPr>
            </w:pPr>
            <w:r>
              <w:rPr>
                <w:sz w:val="22"/>
                <w:szCs w:val="22"/>
              </w:rPr>
              <w:t>To scrutinise any decisions on the local implementation of national plans to end secure tenancies and introduce flexible tenancies.</w:t>
            </w:r>
          </w:p>
          <w:p w:rsidR="00547295" w:rsidRDefault="00547295">
            <w:pPr>
              <w:rPr>
                <w:sz w:val="22"/>
                <w:szCs w:val="22"/>
              </w:rPr>
            </w:pPr>
            <w:r w:rsidRPr="00547295">
              <w:rPr>
                <w:i/>
                <w:sz w:val="22"/>
                <w:szCs w:val="22"/>
              </w:rPr>
              <w:t>Timing dependent on CEB timetable.</w:t>
            </w:r>
          </w:p>
        </w:tc>
        <w:tc>
          <w:tcPr>
            <w:tcW w:w="2675" w:type="dxa"/>
            <w:tcBorders>
              <w:top w:val="single" w:sz="4" w:space="0" w:color="auto"/>
              <w:left w:val="single" w:sz="4" w:space="0" w:color="auto"/>
              <w:bottom w:val="single" w:sz="4" w:space="0" w:color="auto"/>
              <w:right w:val="single" w:sz="4" w:space="0" w:color="auto"/>
            </w:tcBorders>
          </w:tcPr>
          <w:p w:rsidR="00DC4EED" w:rsidRPr="00C92159" w:rsidRDefault="00DC4EED" w:rsidP="00EE3253">
            <w:pPr>
              <w:rPr>
                <w:sz w:val="22"/>
                <w:szCs w:val="22"/>
              </w:rPr>
            </w:pPr>
            <w:r w:rsidRPr="00DC4EED">
              <w:rPr>
                <w:sz w:val="22"/>
                <w:szCs w:val="22"/>
              </w:rPr>
              <w:t>Bill Graves, Landlord Services Manager</w:t>
            </w:r>
          </w:p>
        </w:tc>
        <w:tc>
          <w:tcPr>
            <w:tcW w:w="444" w:type="dxa"/>
            <w:gridSpan w:val="2"/>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EE3253">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EE3253">
            <w:pPr>
              <w:rPr>
                <w:sz w:val="22"/>
                <w:szCs w:val="22"/>
              </w:rPr>
            </w:pPr>
            <w:r w:rsidRPr="00DC4EED">
              <w:rPr>
                <w:sz w:val="22"/>
                <w:szCs w:val="22"/>
              </w:rPr>
              <w:t>CEB report to Panel</w:t>
            </w:r>
          </w:p>
        </w:tc>
      </w:tr>
      <w:tr w:rsidR="00DC4EED" w:rsidRPr="001D4E67" w:rsidTr="00C43785">
        <w:trPr>
          <w:trHeight w:val="64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C43785" w:rsidRDefault="00DC4EED" w:rsidP="00C43785">
            <w:pPr>
              <w:rPr>
                <w:b/>
                <w:sz w:val="22"/>
              </w:rPr>
            </w:pPr>
            <w:r w:rsidRPr="00C43785">
              <w:rPr>
                <w:b/>
                <w:sz w:val="22"/>
              </w:rPr>
              <w:t>Annual / returning items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C43785" w:rsidP="00A83E0E">
            <w:pPr>
              <w:rPr>
                <w:b/>
                <w:sz w:val="22"/>
              </w:rPr>
            </w:pPr>
            <w:proofErr w:type="spellStart"/>
            <w:r>
              <w:rPr>
                <w:b/>
                <w:sz w:val="22"/>
              </w:rPr>
              <w:t>CEBitem</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Description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Pr>
                <w:b/>
                <w:sz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Pr>
                <w:b/>
                <w:sz w:val="22"/>
              </w:rPr>
              <w:t>Suggested</w:t>
            </w:r>
            <w:r w:rsidRPr="001D4E67">
              <w:rPr>
                <w:b/>
                <w:sz w:val="22"/>
              </w:rPr>
              <w:t xml:space="preserve"> approach</w:t>
            </w:r>
          </w:p>
        </w:tc>
      </w:tr>
      <w:tr w:rsidR="00A37778"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C43785" w:rsidRDefault="00A37778" w:rsidP="00C43785">
            <w:pPr>
              <w:pStyle w:val="ListParagraph"/>
              <w:numPr>
                <w:ilvl w:val="0"/>
                <w:numId w:val="3"/>
              </w:numPr>
              <w:rPr>
                <w:sz w:val="22"/>
                <w:szCs w:val="22"/>
              </w:rPr>
            </w:pPr>
            <w:r w:rsidRPr="00C43785">
              <w:rPr>
                <w:sz w:val="22"/>
                <w:szCs w:val="22"/>
              </w:rPr>
              <w:t>Housing Performance</w:t>
            </w:r>
            <w:r w:rsidR="00AD6CA5" w:rsidRPr="00C43785">
              <w:rPr>
                <w:sz w:val="22"/>
                <w:szCs w:val="22"/>
              </w:rPr>
              <w:t xml:space="preserve"> </w:t>
            </w:r>
          </w:p>
          <w:p w:rsidR="00A37778" w:rsidRPr="00C43785" w:rsidRDefault="00AD6CA5" w:rsidP="00C43785">
            <w:pPr>
              <w:pStyle w:val="ListParagraph"/>
              <w:ind w:left="360"/>
              <w:rPr>
                <w:sz w:val="22"/>
                <w:szCs w:val="22"/>
              </w:rPr>
            </w:pPr>
            <w:r w:rsidRPr="00C43785">
              <w:rPr>
                <w:sz w:val="22"/>
                <w:szCs w:val="22"/>
              </w:rPr>
              <w:t>(</w:t>
            </w:r>
            <w:r w:rsidR="00BA20BB" w:rsidRPr="00C43785">
              <w:rPr>
                <w:sz w:val="22"/>
                <w:szCs w:val="22"/>
              </w:rPr>
              <w:t>3</w:t>
            </w:r>
            <w:r w:rsidRPr="00C43785">
              <w:rPr>
                <w:sz w:val="22"/>
                <w:szCs w:val="22"/>
              </w:rPr>
              <w:t xml:space="preserve"> items)</w:t>
            </w:r>
          </w:p>
        </w:tc>
        <w:tc>
          <w:tcPr>
            <w:tcW w:w="709"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To consider quarterly reports on performance against a set of selected housing measures.</w:t>
            </w:r>
          </w:p>
        </w:tc>
        <w:tc>
          <w:tcPr>
            <w:tcW w:w="2693" w:type="dxa"/>
            <w:gridSpan w:val="2"/>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sidRPr="00C92159">
              <w:rPr>
                <w:sz w:val="22"/>
                <w:szCs w:val="22"/>
              </w:rPr>
              <w:t>Stephen Clarke</w:t>
            </w:r>
            <w:r>
              <w:rPr>
                <w:sz w:val="22"/>
                <w:szCs w:val="22"/>
              </w:rPr>
              <w:t>, Head of Housing</w:t>
            </w:r>
          </w:p>
        </w:tc>
        <w:tc>
          <w:tcPr>
            <w:tcW w:w="426"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A37778" w:rsidRPr="00C92159" w:rsidRDefault="00A37778" w:rsidP="00B173CC">
            <w:pPr>
              <w:rPr>
                <w:sz w:val="22"/>
                <w:szCs w:val="22"/>
              </w:rPr>
            </w:pPr>
            <w:r w:rsidRPr="00C92159">
              <w:rPr>
                <w:sz w:val="22"/>
                <w:szCs w:val="22"/>
              </w:rPr>
              <w:t>Commission report</w:t>
            </w:r>
            <w:r>
              <w:rPr>
                <w:sz w:val="22"/>
                <w:szCs w:val="22"/>
              </w:rPr>
              <w:t>s</w:t>
            </w:r>
          </w:p>
        </w:tc>
      </w:tr>
      <w:tr w:rsidR="00323329"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323329" w:rsidRPr="00C43785" w:rsidRDefault="00323329" w:rsidP="00C43785">
            <w:pPr>
              <w:pStyle w:val="ListParagraph"/>
              <w:numPr>
                <w:ilvl w:val="0"/>
                <w:numId w:val="3"/>
              </w:numPr>
              <w:rPr>
                <w:sz w:val="22"/>
                <w:szCs w:val="22"/>
              </w:rPr>
            </w:pPr>
            <w:r w:rsidRPr="00C43785">
              <w:rPr>
                <w:sz w:val="22"/>
                <w:szCs w:val="22"/>
              </w:rPr>
              <w:t>Tenant involvement</w:t>
            </w:r>
          </w:p>
        </w:tc>
        <w:tc>
          <w:tcPr>
            <w:tcW w:w="709" w:type="dxa"/>
            <w:tcBorders>
              <w:top w:val="single" w:sz="4" w:space="0" w:color="auto"/>
              <w:left w:val="single" w:sz="4" w:space="0" w:color="auto"/>
              <w:bottom w:val="single" w:sz="4" w:space="0" w:color="auto"/>
              <w:right w:val="single" w:sz="4" w:space="0" w:color="auto"/>
            </w:tcBorders>
          </w:tcPr>
          <w:p w:rsidR="00323329" w:rsidRPr="00C92159" w:rsidRDefault="00323329"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323329" w:rsidRPr="00C92159" w:rsidRDefault="00323329" w:rsidP="00A83E0E">
            <w:pPr>
              <w:rPr>
                <w:sz w:val="22"/>
                <w:szCs w:val="22"/>
              </w:rPr>
            </w:pPr>
            <w:r w:rsidRPr="00B60CE5">
              <w:rPr>
                <w:sz w:val="22"/>
                <w:szCs w:val="22"/>
              </w:rPr>
              <w:t>To consider a 12 month progress update on the implementation of the</w:t>
            </w:r>
            <w:r>
              <w:rPr>
                <w:sz w:val="22"/>
                <w:szCs w:val="22"/>
              </w:rPr>
              <w:t xml:space="preserve"> Panel’s</w:t>
            </w:r>
            <w:r w:rsidRPr="00B60CE5">
              <w:rPr>
                <w:sz w:val="22"/>
                <w:szCs w:val="22"/>
              </w:rPr>
              <w:t xml:space="preserve"> recommendation</w:t>
            </w:r>
            <w:r w:rsidR="00E83C7E">
              <w:rPr>
                <w:sz w:val="22"/>
                <w:szCs w:val="22"/>
              </w:rPr>
              <w:t>s</w:t>
            </w:r>
            <w:r>
              <w:rPr>
                <w:sz w:val="22"/>
                <w:szCs w:val="22"/>
              </w:rPr>
              <w:t xml:space="preserve"> on tenant involvement.</w:t>
            </w:r>
          </w:p>
        </w:tc>
        <w:tc>
          <w:tcPr>
            <w:tcW w:w="2693" w:type="dxa"/>
            <w:gridSpan w:val="2"/>
            <w:tcBorders>
              <w:top w:val="single" w:sz="4" w:space="0" w:color="auto"/>
              <w:left w:val="single" w:sz="4" w:space="0" w:color="auto"/>
              <w:bottom w:val="single" w:sz="4" w:space="0" w:color="auto"/>
              <w:right w:val="single" w:sz="4" w:space="0" w:color="auto"/>
            </w:tcBorders>
          </w:tcPr>
          <w:p w:rsidR="00323329" w:rsidRPr="00C92159" w:rsidRDefault="00323329" w:rsidP="00A83E0E">
            <w:pPr>
              <w:rPr>
                <w:sz w:val="22"/>
                <w:szCs w:val="22"/>
              </w:rPr>
            </w:pPr>
            <w:r>
              <w:rPr>
                <w:sz w:val="22"/>
                <w:szCs w:val="22"/>
              </w:rPr>
              <w:t>Bill Graves, Landlord Services Manager</w:t>
            </w:r>
          </w:p>
        </w:tc>
        <w:tc>
          <w:tcPr>
            <w:tcW w:w="426" w:type="dxa"/>
            <w:tcBorders>
              <w:top w:val="single" w:sz="4" w:space="0" w:color="auto"/>
              <w:left w:val="single" w:sz="4" w:space="0" w:color="auto"/>
              <w:bottom w:val="single" w:sz="4" w:space="0" w:color="auto"/>
              <w:right w:val="single" w:sz="4" w:space="0" w:color="auto"/>
            </w:tcBorders>
          </w:tcPr>
          <w:p w:rsidR="00323329"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323329"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323329"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323329" w:rsidRPr="00C92159" w:rsidRDefault="002A0D28"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23329" w:rsidRPr="00C92159" w:rsidRDefault="002A0D28"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323329" w:rsidRPr="00C92159" w:rsidRDefault="00323329" w:rsidP="00A83E0E">
            <w:pPr>
              <w:rPr>
                <w:sz w:val="22"/>
                <w:szCs w:val="22"/>
              </w:rPr>
            </w:pPr>
            <w:r w:rsidRPr="00C92159">
              <w:rPr>
                <w:sz w:val="22"/>
                <w:szCs w:val="22"/>
              </w:rPr>
              <w:t xml:space="preserve">Commission </w:t>
            </w:r>
            <w:r>
              <w:rPr>
                <w:sz w:val="22"/>
                <w:szCs w:val="22"/>
              </w:rPr>
              <w:t xml:space="preserve">update </w:t>
            </w:r>
            <w:r w:rsidRPr="00C92159">
              <w:rPr>
                <w:sz w:val="22"/>
                <w:szCs w:val="22"/>
              </w:rPr>
              <w:t>report</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szCs w:val="22"/>
              </w:rPr>
            </w:pPr>
            <w:r w:rsidRPr="00C43785">
              <w:rPr>
                <w:sz w:val="22"/>
                <w:szCs w:val="22"/>
              </w:rPr>
              <w:t>University housing needs</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To consider how the Panel’s recommendations have been taken forward in the Local Plan Preferred Options document</w:t>
            </w:r>
          </w:p>
        </w:tc>
        <w:tc>
          <w:tcPr>
            <w:tcW w:w="2693" w:type="dxa"/>
            <w:gridSpan w:val="2"/>
            <w:tcBorders>
              <w:top w:val="single" w:sz="4" w:space="0" w:color="auto"/>
              <w:left w:val="single" w:sz="4" w:space="0" w:color="auto"/>
              <w:bottom w:val="single" w:sz="4" w:space="0" w:color="auto"/>
              <w:right w:val="single" w:sz="4" w:space="0" w:color="auto"/>
            </w:tcBorders>
          </w:tcPr>
          <w:p w:rsidR="00755CA6" w:rsidRPr="00B901EC" w:rsidRDefault="00755CA6" w:rsidP="00C036CC">
            <w:pPr>
              <w:rPr>
                <w:sz w:val="22"/>
                <w:szCs w:val="22"/>
              </w:rPr>
            </w:pPr>
            <w:r>
              <w:rPr>
                <w:sz w:val="22"/>
                <w:szCs w:val="22"/>
              </w:rPr>
              <w:t xml:space="preserve">Mark </w:t>
            </w:r>
            <w:proofErr w:type="spellStart"/>
            <w:r>
              <w:rPr>
                <w:sz w:val="22"/>
                <w:szCs w:val="22"/>
              </w:rPr>
              <w:t>Jaggard</w:t>
            </w:r>
            <w:proofErr w:type="spellEnd"/>
            <w:r>
              <w:rPr>
                <w:sz w:val="22"/>
                <w:szCs w:val="22"/>
              </w:rPr>
              <w:t xml:space="preserve">, </w:t>
            </w:r>
            <w:r w:rsidRPr="000A2F26">
              <w:rPr>
                <w:sz w:val="22"/>
                <w:szCs w:val="22"/>
              </w:rPr>
              <w:t xml:space="preserve">Planning Policy </w:t>
            </w:r>
            <w:r>
              <w:rPr>
                <w:sz w:val="22"/>
                <w:szCs w:val="22"/>
              </w:rPr>
              <w:t>&amp;</w:t>
            </w:r>
            <w:r w:rsidRPr="000A2F26">
              <w:rPr>
                <w:sz w:val="22"/>
                <w:szCs w:val="22"/>
              </w:rPr>
              <w:t xml:space="preserve"> Design, Conservation </w:t>
            </w:r>
            <w:r>
              <w:rPr>
                <w:sz w:val="22"/>
                <w:szCs w:val="22"/>
              </w:rPr>
              <w:t>&amp;</w:t>
            </w:r>
            <w:r w:rsidRPr="000A2F26">
              <w:rPr>
                <w:sz w:val="22"/>
                <w:szCs w:val="22"/>
              </w:rPr>
              <w:t xml:space="preserve">Trees </w:t>
            </w:r>
          </w:p>
        </w:tc>
        <w:tc>
          <w:tcPr>
            <w:tcW w:w="426"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sidRPr="000A2F26">
              <w:rPr>
                <w:sz w:val="22"/>
                <w:szCs w:val="22"/>
              </w:rPr>
              <w:t>Commission</w:t>
            </w:r>
            <w:r>
              <w:rPr>
                <w:sz w:val="22"/>
                <w:szCs w:val="22"/>
              </w:rPr>
              <w:t xml:space="preserve"> update</w:t>
            </w:r>
            <w:r w:rsidRPr="000A2F26">
              <w:rPr>
                <w:sz w:val="22"/>
                <w:szCs w:val="22"/>
              </w:rPr>
              <w:t xml:space="preserve">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Tenant satisfaction</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Pr="00B60CE5" w:rsidRDefault="00DC4EED" w:rsidP="006F6829">
            <w:pPr>
              <w:rPr>
                <w:sz w:val="22"/>
                <w:szCs w:val="22"/>
              </w:rPr>
            </w:pPr>
            <w:r>
              <w:rPr>
                <w:sz w:val="22"/>
                <w:szCs w:val="22"/>
              </w:rPr>
              <w:t xml:space="preserve">To consider the outcomes of </w:t>
            </w:r>
            <w:r w:rsidR="006F6829">
              <w:rPr>
                <w:sz w:val="22"/>
                <w:szCs w:val="22"/>
              </w:rPr>
              <w:t xml:space="preserve">any </w:t>
            </w:r>
            <w:r>
              <w:rPr>
                <w:sz w:val="22"/>
                <w:szCs w:val="22"/>
              </w:rPr>
              <w:t xml:space="preserve">tenant surveys commissioned by the Council. </w:t>
            </w:r>
          </w:p>
        </w:tc>
        <w:tc>
          <w:tcPr>
            <w:tcW w:w="2693" w:type="dxa"/>
            <w:gridSpan w:val="2"/>
            <w:tcBorders>
              <w:top w:val="single" w:sz="4" w:space="0" w:color="auto"/>
              <w:left w:val="single" w:sz="4" w:space="0" w:color="auto"/>
              <w:bottom w:val="single" w:sz="4" w:space="0" w:color="auto"/>
              <w:right w:val="single" w:sz="4" w:space="0" w:color="auto"/>
            </w:tcBorders>
          </w:tcPr>
          <w:p w:rsidR="00DC4EED" w:rsidRDefault="00DC4EED" w:rsidP="00A83E0E">
            <w:pPr>
              <w:rPr>
                <w:sz w:val="22"/>
                <w:szCs w:val="22"/>
              </w:rPr>
            </w:pPr>
            <w:r w:rsidRPr="00AE3FF8">
              <w:rPr>
                <w:sz w:val="22"/>
                <w:szCs w:val="22"/>
              </w:rPr>
              <w:t>Bill Graves, Landlord Services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AE3FF8">
              <w:rPr>
                <w:sz w:val="22"/>
                <w:szCs w:val="22"/>
              </w:rPr>
              <w:t>Commission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Rents performance</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To monitor Council rents performance incl</w:t>
            </w:r>
            <w:r w:rsidR="00755CA6">
              <w:rPr>
                <w:sz w:val="22"/>
                <w:szCs w:val="22"/>
              </w:rPr>
              <w:t>uding current and former tenant arrears</w:t>
            </w:r>
            <w:r w:rsidRPr="00C92159">
              <w:rPr>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Pr>
                <w:sz w:val="22"/>
                <w:szCs w:val="22"/>
              </w:rPr>
              <w:t xml:space="preserve">Tanya </w:t>
            </w:r>
            <w:proofErr w:type="spellStart"/>
            <w:r>
              <w:rPr>
                <w:sz w:val="22"/>
                <w:szCs w:val="22"/>
              </w:rPr>
              <w:t>Bandekar</w:t>
            </w:r>
            <w:proofErr w:type="spellEnd"/>
            <w:r>
              <w:rPr>
                <w:sz w:val="22"/>
                <w:szCs w:val="22"/>
              </w:rPr>
              <w:t>, Revenue &amp; Benefits Service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Commission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Tower block refurbishment programme</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Pr>
                <w:sz w:val="22"/>
                <w:szCs w:val="22"/>
              </w:rPr>
              <w:t>To consider progress updates on the Tenant Scrutiny Panel’s review of the tower block refurbishment programme.</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B901EC">
              <w:rPr>
                <w:sz w:val="22"/>
                <w:szCs w:val="22"/>
              </w:rPr>
              <w:t>Bill Graves, Landlord Services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2A0D28"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Tenant rep to update Panel on progress</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lastRenderedPageBreak/>
              <w:t>Housing Investments – update report</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Pr>
                <w:sz w:val="22"/>
                <w:szCs w:val="22"/>
              </w:rPr>
              <w:t>To consider an update report on the action plan and outputs of the housing investments programme.</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Martin Shaw</w:t>
            </w:r>
            <w:r>
              <w:rPr>
                <w:sz w:val="22"/>
                <w:szCs w:val="22"/>
              </w:rPr>
              <w:t>, Property Services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CEB report to Panel</w:t>
            </w:r>
          </w:p>
        </w:tc>
      </w:tr>
      <w:tr w:rsidR="00DC4EED" w:rsidRPr="00C92159" w:rsidTr="00C43785">
        <w:trPr>
          <w:trHeight w:val="847"/>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 xml:space="preserve">Allocation of Homelessness Prevention Funds </w:t>
            </w:r>
            <w:r w:rsidR="004C6799" w:rsidRPr="00C43785">
              <w:rPr>
                <w:sz w:val="22"/>
                <w:szCs w:val="22"/>
              </w:rPr>
              <w:t>in 2018/19</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883D55" w:rsidP="00A83E0E">
            <w:pPr>
              <w:rPr>
                <w:sz w:val="22"/>
                <w:szCs w:val="22"/>
              </w:rPr>
            </w:pPr>
            <w:r w:rsidRPr="00883D55">
              <w:rPr>
                <w:sz w:val="22"/>
                <w:szCs w:val="22"/>
              </w:rPr>
              <w:t>To agree the allocation of the homelessness prevention funds with the purpose of meeting the objectives of the homelessness strategy.</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Dave Scholes</w:t>
            </w:r>
            <w:r>
              <w:rPr>
                <w:sz w:val="22"/>
                <w:szCs w:val="22"/>
              </w:rPr>
              <w:t>, Housing Strategy &amp; Needs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CEB report to Panel</w:t>
            </w:r>
          </w:p>
        </w:tc>
      </w:tr>
      <w:tr w:rsidR="009449F0"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9449F0" w:rsidRPr="00C43785" w:rsidRDefault="00F61C6F" w:rsidP="00C43785">
            <w:pPr>
              <w:pStyle w:val="ListParagraph"/>
              <w:numPr>
                <w:ilvl w:val="0"/>
                <w:numId w:val="3"/>
              </w:numPr>
              <w:rPr>
                <w:sz w:val="22"/>
                <w:szCs w:val="22"/>
              </w:rPr>
            </w:pPr>
            <w:r w:rsidRPr="00C43785">
              <w:rPr>
                <w:sz w:val="22"/>
                <w:szCs w:val="22"/>
              </w:rPr>
              <w:t xml:space="preserve">Home Choice </w:t>
            </w:r>
            <w:r w:rsidR="009449F0" w:rsidRPr="00C43785">
              <w:rPr>
                <w:sz w:val="22"/>
                <w:szCs w:val="22"/>
              </w:rPr>
              <w:t>Rent Guarantee Scheme Pilot Review</w:t>
            </w:r>
          </w:p>
        </w:tc>
        <w:tc>
          <w:tcPr>
            <w:tcW w:w="709"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sidRPr="009449F0">
              <w:rPr>
                <w:sz w:val="22"/>
                <w:szCs w:val="22"/>
              </w:rPr>
              <w:t>Review of the 2 year pilot (using 18 months of data as needed) to know if this pilot is to continue.</w:t>
            </w:r>
          </w:p>
        </w:tc>
        <w:tc>
          <w:tcPr>
            <w:tcW w:w="2693" w:type="dxa"/>
            <w:gridSpan w:val="2"/>
            <w:tcBorders>
              <w:top w:val="single" w:sz="4" w:space="0" w:color="auto"/>
              <w:left w:val="single" w:sz="4" w:space="0" w:color="auto"/>
              <w:bottom w:val="single" w:sz="4" w:space="0" w:color="auto"/>
              <w:right w:val="single" w:sz="4" w:space="0" w:color="auto"/>
            </w:tcBorders>
          </w:tcPr>
          <w:p w:rsidR="009449F0" w:rsidRPr="00C92159" w:rsidRDefault="00F61C6F" w:rsidP="006F6829">
            <w:pPr>
              <w:rPr>
                <w:sz w:val="22"/>
                <w:szCs w:val="22"/>
              </w:rPr>
            </w:pPr>
            <w:r w:rsidRPr="00F61C6F">
              <w:rPr>
                <w:sz w:val="22"/>
                <w:szCs w:val="22"/>
              </w:rPr>
              <w:t>Paul Wilding, Revenue &amp; Benefits Programme Manager</w:t>
            </w:r>
          </w:p>
        </w:tc>
        <w:tc>
          <w:tcPr>
            <w:tcW w:w="426"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 xml:space="preserve">2 </w:t>
            </w:r>
          </w:p>
        </w:tc>
        <w:tc>
          <w:tcPr>
            <w:tcW w:w="425"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9449F0" w:rsidRPr="00C92159" w:rsidRDefault="009449F0" w:rsidP="00B173CC">
            <w:pPr>
              <w:rPr>
                <w:sz w:val="22"/>
                <w:szCs w:val="22"/>
              </w:rPr>
            </w:pPr>
            <w:r w:rsidRPr="009449F0">
              <w:rPr>
                <w:sz w:val="22"/>
                <w:szCs w:val="22"/>
              </w:rPr>
              <w:t>CEB report to Panel</w:t>
            </w:r>
          </w:p>
        </w:tc>
      </w:tr>
      <w:tr w:rsidR="00DC4EED" w:rsidRPr="001D4E67" w:rsidTr="00C43785">
        <w:trPr>
          <w:trHeight w:val="517"/>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C43785" w:rsidRDefault="00DC4EED" w:rsidP="00C43785">
            <w:pPr>
              <w:rPr>
                <w:b/>
                <w:sz w:val="22"/>
              </w:rPr>
            </w:pPr>
            <w:r w:rsidRPr="00C43785">
              <w:rPr>
                <w:b/>
                <w:sz w:val="22"/>
              </w:rPr>
              <w:t>New suggestions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C43785" w:rsidP="00A83E0E">
            <w:pPr>
              <w:rPr>
                <w:b/>
                <w:sz w:val="22"/>
              </w:rPr>
            </w:pPr>
            <w:r>
              <w:rPr>
                <w:b/>
                <w:sz w:val="22"/>
              </w:rPr>
              <w:t>CEB item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Description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sidRPr="001D4E67">
              <w:rPr>
                <w:b/>
                <w:sz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Pr>
                <w:b/>
                <w:sz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EED" w:rsidRPr="001D4E67" w:rsidRDefault="00DC4EED" w:rsidP="00A83E0E">
            <w:pPr>
              <w:rPr>
                <w:b/>
                <w:sz w:val="22"/>
              </w:rPr>
            </w:pPr>
            <w:r>
              <w:rPr>
                <w:b/>
                <w:sz w:val="22"/>
              </w:rPr>
              <w:t>Suggested</w:t>
            </w:r>
            <w:r w:rsidRPr="001D4E67">
              <w:rPr>
                <w:b/>
                <w:sz w:val="22"/>
              </w:rPr>
              <w:t xml:space="preserve"> approach</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szCs w:val="22"/>
              </w:rPr>
            </w:pPr>
            <w:r w:rsidRPr="00C43785">
              <w:rPr>
                <w:sz w:val="22"/>
                <w:szCs w:val="22"/>
              </w:rPr>
              <w:t>Tenancy Management</w:t>
            </w:r>
          </w:p>
        </w:tc>
        <w:tc>
          <w:tcPr>
            <w:tcW w:w="709"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755CA6" w:rsidRPr="00547295" w:rsidRDefault="00755CA6" w:rsidP="00C036CC">
            <w:pPr>
              <w:rPr>
                <w:sz w:val="22"/>
                <w:szCs w:val="22"/>
              </w:rPr>
            </w:pPr>
            <w:r>
              <w:rPr>
                <w:sz w:val="22"/>
                <w:szCs w:val="22"/>
              </w:rPr>
              <w:t>To consider TM functions including void property management and changes to the management of issues in sheltered schemes.</w:t>
            </w:r>
          </w:p>
        </w:tc>
        <w:tc>
          <w:tcPr>
            <w:tcW w:w="2693" w:type="dxa"/>
            <w:gridSpan w:val="2"/>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sidRPr="00DC4EED">
              <w:rPr>
                <w:sz w:val="22"/>
                <w:szCs w:val="22"/>
              </w:rPr>
              <w:t>Bill Graves, Landlord Services Manager</w:t>
            </w:r>
          </w:p>
        </w:tc>
        <w:tc>
          <w:tcPr>
            <w:tcW w:w="426"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szCs w:val="22"/>
              </w:rPr>
            </w:pPr>
            <w:r w:rsidRPr="00DC4EED">
              <w:rPr>
                <w:sz w:val="22"/>
                <w:szCs w:val="22"/>
              </w:rPr>
              <w:t>Commission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Building the housing for the future</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DC4EED" w:rsidP="00A37778">
            <w:pPr>
              <w:rPr>
                <w:sz w:val="22"/>
                <w:szCs w:val="22"/>
              </w:rPr>
            </w:pPr>
            <w:r w:rsidRPr="00C92159">
              <w:rPr>
                <w:sz w:val="22"/>
                <w:szCs w:val="22"/>
              </w:rPr>
              <w:t>To consider the need to build homes fit for the future</w:t>
            </w:r>
            <w:r w:rsidR="00A37778">
              <w:rPr>
                <w:sz w:val="22"/>
                <w:szCs w:val="22"/>
              </w:rPr>
              <w:t xml:space="preserve"> and</w:t>
            </w:r>
            <w:r w:rsidRPr="00C92159">
              <w:rPr>
                <w:sz w:val="22"/>
                <w:szCs w:val="22"/>
              </w:rPr>
              <w:t xml:space="preserve"> the need to provide accommodation for the increasing older population with compound needs including dementia.</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B901EC">
              <w:rPr>
                <w:sz w:val="22"/>
                <w:szCs w:val="22"/>
              </w:rPr>
              <w:t>Dave Scholes, Housing Strategy &amp; Needs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Commission report</w:t>
            </w:r>
          </w:p>
        </w:tc>
      </w:tr>
      <w:tr w:rsidR="00DC4EED"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DC4EED" w:rsidRPr="00C43785" w:rsidRDefault="00DC4EED" w:rsidP="00C43785">
            <w:pPr>
              <w:pStyle w:val="ListParagraph"/>
              <w:numPr>
                <w:ilvl w:val="0"/>
                <w:numId w:val="3"/>
              </w:numPr>
              <w:rPr>
                <w:sz w:val="22"/>
                <w:szCs w:val="22"/>
              </w:rPr>
            </w:pPr>
            <w:r w:rsidRPr="00C43785">
              <w:rPr>
                <w:sz w:val="22"/>
                <w:szCs w:val="22"/>
              </w:rPr>
              <w:t>Impacts of foreign investors on housing availability</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C92159">
              <w:rPr>
                <w:sz w:val="22"/>
                <w:szCs w:val="22"/>
              </w:rPr>
              <w:t>To consider the impact of foreign investors and other absent owners on Oxford's housing availability.</w:t>
            </w:r>
          </w:p>
        </w:tc>
        <w:tc>
          <w:tcPr>
            <w:tcW w:w="2693" w:type="dxa"/>
            <w:gridSpan w:val="2"/>
            <w:tcBorders>
              <w:top w:val="single" w:sz="4" w:space="0" w:color="auto"/>
              <w:left w:val="single" w:sz="4" w:space="0" w:color="auto"/>
              <w:bottom w:val="single" w:sz="4" w:space="0" w:color="auto"/>
              <w:right w:val="single" w:sz="4" w:space="0" w:color="auto"/>
            </w:tcBorders>
          </w:tcPr>
          <w:p w:rsidR="00DC4EED" w:rsidRPr="00C92159" w:rsidRDefault="00DC4EED" w:rsidP="00A83E0E">
            <w:pPr>
              <w:rPr>
                <w:sz w:val="22"/>
                <w:szCs w:val="22"/>
              </w:rPr>
            </w:pPr>
            <w:r w:rsidRPr="00B901EC">
              <w:rPr>
                <w:sz w:val="22"/>
                <w:szCs w:val="22"/>
              </w:rPr>
              <w:t>Dave Scholes, Housing Strategy &amp; Needs Manager</w:t>
            </w:r>
          </w:p>
        </w:tc>
        <w:tc>
          <w:tcPr>
            <w:tcW w:w="426"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C4EED" w:rsidRPr="00C92159" w:rsidRDefault="00A83E0E" w:rsidP="00A83E0E">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DC4EED" w:rsidRPr="00C92159" w:rsidRDefault="00DC4EED" w:rsidP="00547295">
            <w:pPr>
              <w:rPr>
                <w:sz w:val="22"/>
                <w:szCs w:val="22"/>
              </w:rPr>
            </w:pPr>
            <w:r w:rsidRPr="00C92159">
              <w:rPr>
                <w:sz w:val="22"/>
                <w:szCs w:val="22"/>
              </w:rPr>
              <w:t xml:space="preserve">Commission report </w:t>
            </w:r>
          </w:p>
        </w:tc>
      </w:tr>
      <w:tr w:rsidR="00EE12CC"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EE12CC" w:rsidRPr="00C43785" w:rsidRDefault="00EE12CC" w:rsidP="00C43785">
            <w:pPr>
              <w:pStyle w:val="ListParagraph"/>
              <w:numPr>
                <w:ilvl w:val="0"/>
                <w:numId w:val="3"/>
              </w:numPr>
              <w:rPr>
                <w:sz w:val="22"/>
                <w:szCs w:val="22"/>
              </w:rPr>
            </w:pPr>
            <w:r w:rsidRPr="00C43785">
              <w:rPr>
                <w:sz w:val="22"/>
                <w:szCs w:val="22"/>
              </w:rPr>
              <w:t>Tenancy Strategy</w:t>
            </w:r>
            <w:r w:rsidR="00547295" w:rsidRPr="00C43785">
              <w:rPr>
                <w:sz w:val="22"/>
                <w:szCs w:val="22"/>
              </w:rPr>
              <w:t xml:space="preserve"> &amp; Policy Statement</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EE12CC" w:rsidRPr="00C92159" w:rsidRDefault="00547295" w:rsidP="00547295">
            <w:pPr>
              <w:rPr>
                <w:sz w:val="22"/>
                <w:szCs w:val="22"/>
              </w:rPr>
            </w:pPr>
            <w:r w:rsidRPr="00547295">
              <w:rPr>
                <w:sz w:val="22"/>
                <w:szCs w:val="22"/>
              </w:rPr>
              <w:t>To request CEB approval to go out to public consultation on the draft Tenancy Strategy &amp; Policy Statement 2018</w:t>
            </w:r>
          </w:p>
        </w:tc>
        <w:tc>
          <w:tcPr>
            <w:tcW w:w="2693" w:type="dxa"/>
            <w:gridSpan w:val="2"/>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B901EC">
              <w:rPr>
                <w:sz w:val="22"/>
                <w:szCs w:val="22"/>
              </w:rPr>
              <w:t>Bill Graves, Landlord Services Manager</w:t>
            </w:r>
          </w:p>
        </w:tc>
        <w:tc>
          <w:tcPr>
            <w:tcW w:w="426"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CEB report to Panel</w:t>
            </w:r>
          </w:p>
        </w:tc>
      </w:tr>
      <w:tr w:rsidR="00EE12CC"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EE12CC" w:rsidRPr="00C43785" w:rsidRDefault="00EE12CC" w:rsidP="00C43785">
            <w:pPr>
              <w:pStyle w:val="ListParagraph"/>
              <w:numPr>
                <w:ilvl w:val="0"/>
                <w:numId w:val="3"/>
              </w:numPr>
              <w:rPr>
                <w:sz w:val="22"/>
                <w:szCs w:val="22"/>
              </w:rPr>
            </w:pPr>
            <w:r w:rsidRPr="00C43785">
              <w:rPr>
                <w:sz w:val="22"/>
                <w:szCs w:val="22"/>
              </w:rPr>
              <w:t>Housing and Homelessness Strategy</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Pr>
                <w:sz w:val="22"/>
                <w:szCs w:val="22"/>
              </w:rPr>
              <w:t>To consider the consultation draft and final combined housing and homelessness strategy.</w:t>
            </w:r>
          </w:p>
        </w:tc>
        <w:tc>
          <w:tcPr>
            <w:tcW w:w="2693" w:type="dxa"/>
            <w:gridSpan w:val="2"/>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B901EC">
              <w:rPr>
                <w:sz w:val="22"/>
                <w:szCs w:val="22"/>
              </w:rPr>
              <w:t>Dave Scholes, Housing Strategy &amp; Needs Manager</w:t>
            </w:r>
          </w:p>
        </w:tc>
        <w:tc>
          <w:tcPr>
            <w:tcW w:w="426"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CEB report to Panel</w:t>
            </w:r>
          </w:p>
        </w:tc>
      </w:tr>
      <w:tr w:rsidR="00547295"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547295" w:rsidRPr="00C43785" w:rsidRDefault="00547295" w:rsidP="00C43785">
            <w:pPr>
              <w:pStyle w:val="ListParagraph"/>
              <w:numPr>
                <w:ilvl w:val="0"/>
                <w:numId w:val="3"/>
              </w:numPr>
              <w:rPr>
                <w:sz w:val="22"/>
                <w:szCs w:val="22"/>
              </w:rPr>
            </w:pPr>
            <w:r w:rsidRPr="00C43785">
              <w:rPr>
                <w:sz w:val="22"/>
                <w:szCs w:val="22"/>
              </w:rPr>
              <w:t>Draft Empty Property Strategy</w:t>
            </w:r>
          </w:p>
        </w:tc>
        <w:tc>
          <w:tcPr>
            <w:tcW w:w="709"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sidRPr="00C92159">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sidRPr="00D82E69">
              <w:rPr>
                <w:sz w:val="22"/>
                <w:szCs w:val="22"/>
              </w:rPr>
              <w:t xml:space="preserve">To consider the consultation draft and final </w:t>
            </w:r>
            <w:r>
              <w:rPr>
                <w:sz w:val="22"/>
                <w:szCs w:val="22"/>
              </w:rPr>
              <w:t>empty property</w:t>
            </w:r>
            <w:r w:rsidRPr="00D82E69">
              <w:rPr>
                <w:sz w:val="22"/>
                <w:szCs w:val="22"/>
              </w:rPr>
              <w:t xml:space="preserve"> strategy.</w:t>
            </w:r>
          </w:p>
        </w:tc>
        <w:tc>
          <w:tcPr>
            <w:tcW w:w="2693" w:type="dxa"/>
            <w:gridSpan w:val="2"/>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sidRPr="00B901EC">
              <w:rPr>
                <w:sz w:val="22"/>
                <w:szCs w:val="22"/>
              </w:rPr>
              <w:t>Dave Scholes, Housing Strategy &amp; Needs Manager</w:t>
            </w:r>
          </w:p>
        </w:tc>
        <w:tc>
          <w:tcPr>
            <w:tcW w:w="426"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Pr="00C92159" w:rsidRDefault="002B4D46"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47295" w:rsidRPr="00C92159" w:rsidRDefault="002B4D46" w:rsidP="00B173CC">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547295" w:rsidRPr="00C92159" w:rsidRDefault="00547295" w:rsidP="00B173CC">
            <w:pPr>
              <w:rPr>
                <w:sz w:val="22"/>
                <w:szCs w:val="22"/>
              </w:rPr>
            </w:pPr>
            <w:r w:rsidRPr="00C92159">
              <w:rPr>
                <w:sz w:val="22"/>
                <w:szCs w:val="22"/>
              </w:rPr>
              <w:t>CEB report to Panel</w:t>
            </w:r>
          </w:p>
        </w:tc>
      </w:tr>
    </w:tbl>
    <w:p w:rsidR="00F61C6F" w:rsidRDefault="00F61C6F" w:rsidP="00EE3253">
      <w:pPr>
        <w:rPr>
          <w:b/>
        </w:rPr>
      </w:pPr>
    </w:p>
    <w:p w:rsidR="00043632" w:rsidRDefault="00043632" w:rsidP="00EE3253">
      <w:pPr>
        <w:rPr>
          <w:b/>
        </w:rPr>
      </w:pPr>
    </w:p>
    <w:p w:rsidR="00043632" w:rsidRDefault="00043632" w:rsidP="00EE3253">
      <w:pPr>
        <w:rPr>
          <w:b/>
        </w:rPr>
      </w:pPr>
    </w:p>
    <w:p w:rsidR="00043632" w:rsidRDefault="00043632" w:rsidP="00EE3253">
      <w:pPr>
        <w:rPr>
          <w:b/>
        </w:rPr>
      </w:pPr>
    </w:p>
    <w:p w:rsidR="00043632" w:rsidRDefault="00043632" w:rsidP="00EE3253">
      <w:pPr>
        <w:rPr>
          <w:b/>
        </w:rPr>
      </w:pPr>
    </w:p>
    <w:p w:rsidR="00043632" w:rsidRDefault="00043632" w:rsidP="00EE3253">
      <w:pPr>
        <w:rPr>
          <w:b/>
        </w:rPr>
      </w:pPr>
    </w:p>
    <w:p w:rsidR="0029621E" w:rsidRDefault="0029621E" w:rsidP="00EE3253">
      <w:pPr>
        <w:rPr>
          <w:b/>
        </w:rPr>
      </w:pPr>
      <w:r>
        <w:rPr>
          <w:b/>
        </w:rPr>
        <w:lastRenderedPageBreak/>
        <w:t>Items for Finance Panel meetings</w:t>
      </w:r>
    </w:p>
    <w:p w:rsidR="00323329" w:rsidRPr="0029621E" w:rsidRDefault="00323329" w:rsidP="00EE3253">
      <w:pP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4961"/>
        <w:gridCol w:w="2693"/>
        <w:gridCol w:w="426"/>
        <w:gridCol w:w="425"/>
        <w:gridCol w:w="425"/>
        <w:gridCol w:w="425"/>
        <w:gridCol w:w="709"/>
        <w:gridCol w:w="1701"/>
      </w:tblGrid>
      <w:tr w:rsidR="00C92159" w:rsidRPr="00C92159" w:rsidTr="00C43785">
        <w:trPr>
          <w:trHeight w:val="71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EE12CC" w:rsidP="00C92159">
            <w:pPr>
              <w:jc w:val="center"/>
              <w:rPr>
                <w:b/>
                <w:sz w:val="22"/>
                <w:szCs w:val="22"/>
              </w:rPr>
            </w:pPr>
            <w:r w:rsidRPr="00EE12CC">
              <w:rPr>
                <w:b/>
                <w:sz w:val="22"/>
                <w:szCs w:val="22"/>
              </w:rPr>
              <w:t>Annual / returning items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43785" w:rsidP="00323329">
            <w:pPr>
              <w:rPr>
                <w:b/>
                <w:sz w:val="22"/>
                <w:szCs w:val="22"/>
              </w:rPr>
            </w:pPr>
            <w:r>
              <w:rPr>
                <w:b/>
                <w:sz w:val="22"/>
                <w:szCs w:val="22"/>
              </w:rPr>
              <w:t>CEB item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szCs w:val="22"/>
              </w:rPr>
            </w:pPr>
            <w:r w:rsidRPr="00C92159">
              <w:rPr>
                <w:b/>
                <w:sz w:val="22"/>
                <w:szCs w:val="22"/>
              </w:rPr>
              <w:t>Suggested approach</w:t>
            </w:r>
          </w:p>
        </w:tc>
      </w:tr>
      <w:tr w:rsidR="00660D00"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szCs w:val="22"/>
              </w:rPr>
            </w:pPr>
            <w:r w:rsidRPr="00C43785">
              <w:rPr>
                <w:sz w:val="22"/>
                <w:szCs w:val="22"/>
              </w:rPr>
              <w:t>Budget 2018/19</w:t>
            </w:r>
          </w:p>
        </w:tc>
        <w:tc>
          <w:tcPr>
            <w:tcW w:w="709"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660D00" w:rsidRPr="00C92159" w:rsidRDefault="00660D00" w:rsidP="009449F0">
            <w:pPr>
              <w:rPr>
                <w:sz w:val="22"/>
                <w:szCs w:val="22"/>
              </w:rPr>
            </w:pPr>
            <w:r>
              <w:rPr>
                <w:sz w:val="22"/>
                <w:szCs w:val="22"/>
              </w:rPr>
              <w:t>To review the Council’s annual budget</w:t>
            </w:r>
            <w:r w:rsidR="009449F0">
              <w:rPr>
                <w:sz w:val="22"/>
                <w:szCs w:val="22"/>
              </w:rPr>
              <w:t>,</w:t>
            </w:r>
            <w:r>
              <w:rPr>
                <w:sz w:val="22"/>
                <w:szCs w:val="22"/>
              </w:rPr>
              <w:t xml:space="preserve"> medium term financial plan</w:t>
            </w:r>
            <w:r w:rsidR="009449F0">
              <w:rPr>
                <w:sz w:val="22"/>
                <w:szCs w:val="22"/>
              </w:rPr>
              <w:t>, HRA business plan, capital programme and fees and charges.</w:t>
            </w:r>
          </w:p>
        </w:tc>
        <w:tc>
          <w:tcPr>
            <w:tcW w:w="2693"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sidRPr="009B32F2">
              <w:rPr>
                <w:sz w:val="22"/>
                <w:szCs w:val="22"/>
              </w:rPr>
              <w:t>Nigel Kennedy</w:t>
            </w:r>
            <w:r>
              <w:rPr>
                <w:sz w:val="22"/>
                <w:szCs w:val="22"/>
              </w:rPr>
              <w:t>, Head of Financial Services</w:t>
            </w:r>
          </w:p>
        </w:tc>
        <w:tc>
          <w:tcPr>
            <w:tcW w:w="426"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Review group</w:t>
            </w:r>
          </w:p>
        </w:tc>
      </w:tr>
      <w:tr w:rsidR="00631CF8"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31CF8" w:rsidRPr="00C43785" w:rsidRDefault="00631CF8" w:rsidP="00C43785">
            <w:pPr>
              <w:pStyle w:val="ListParagraph"/>
              <w:numPr>
                <w:ilvl w:val="0"/>
                <w:numId w:val="3"/>
              </w:numPr>
              <w:rPr>
                <w:sz w:val="22"/>
                <w:szCs w:val="22"/>
              </w:rPr>
            </w:pPr>
            <w:r w:rsidRPr="00C43785">
              <w:rPr>
                <w:sz w:val="22"/>
                <w:szCs w:val="22"/>
              </w:rPr>
              <w:t>Budget Review 2017/18</w:t>
            </w:r>
            <w:r w:rsidR="008E2ED6" w:rsidRPr="00C43785">
              <w:rPr>
                <w:sz w:val="22"/>
                <w:szCs w:val="22"/>
              </w:rPr>
              <w:t xml:space="preserve"> recommendations</w:t>
            </w:r>
          </w:p>
        </w:tc>
        <w:tc>
          <w:tcPr>
            <w:tcW w:w="709" w:type="dxa"/>
            <w:tcBorders>
              <w:top w:val="single" w:sz="4" w:space="0" w:color="auto"/>
              <w:left w:val="single" w:sz="4" w:space="0" w:color="auto"/>
              <w:bottom w:val="single" w:sz="4" w:space="0" w:color="auto"/>
              <w:right w:val="single" w:sz="4" w:space="0" w:color="auto"/>
            </w:tcBorders>
          </w:tcPr>
          <w:p w:rsidR="00631CF8" w:rsidRPr="00C92159" w:rsidRDefault="00D82E69" w:rsidP="00D82E69">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631CF8" w:rsidRPr="00C92159" w:rsidRDefault="009B32F2" w:rsidP="009B32F2">
            <w:pPr>
              <w:rPr>
                <w:sz w:val="22"/>
                <w:szCs w:val="22"/>
              </w:rPr>
            </w:pPr>
            <w:r>
              <w:rPr>
                <w:sz w:val="22"/>
                <w:szCs w:val="22"/>
              </w:rPr>
              <w:t>To consider a 12 month update report on the implementation of the Panel’s Budget Review 2017/18 recommendations.</w:t>
            </w:r>
          </w:p>
        </w:tc>
        <w:tc>
          <w:tcPr>
            <w:tcW w:w="2693" w:type="dxa"/>
            <w:tcBorders>
              <w:top w:val="single" w:sz="4" w:space="0" w:color="auto"/>
              <w:left w:val="single" w:sz="4" w:space="0" w:color="auto"/>
              <w:bottom w:val="single" w:sz="4" w:space="0" w:color="auto"/>
              <w:right w:val="single" w:sz="4" w:space="0" w:color="auto"/>
            </w:tcBorders>
          </w:tcPr>
          <w:p w:rsidR="00631CF8" w:rsidRPr="00C92159" w:rsidRDefault="009B32F2" w:rsidP="009B32F2">
            <w:pPr>
              <w:rPr>
                <w:sz w:val="22"/>
                <w:szCs w:val="22"/>
              </w:rPr>
            </w:pPr>
            <w:r w:rsidRPr="009B32F2">
              <w:rPr>
                <w:sz w:val="22"/>
                <w:szCs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631CF8" w:rsidRPr="00C92159" w:rsidRDefault="00A83E0E" w:rsidP="009B32F2">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631CF8"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31CF8"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31CF8" w:rsidRPr="00C92159" w:rsidRDefault="00A83E0E" w:rsidP="009B32F2">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31CF8" w:rsidRPr="00C92159" w:rsidRDefault="00A83E0E" w:rsidP="009B32F2">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631CF8" w:rsidRPr="00C92159" w:rsidRDefault="008E2ED6" w:rsidP="009B32F2">
            <w:pPr>
              <w:rPr>
                <w:sz w:val="22"/>
                <w:szCs w:val="22"/>
              </w:rPr>
            </w:pPr>
            <w:r>
              <w:rPr>
                <w:sz w:val="22"/>
                <w:szCs w:val="22"/>
              </w:rPr>
              <w:t>Commission update report</w:t>
            </w:r>
          </w:p>
        </w:tc>
      </w:tr>
      <w:tr w:rsidR="00C92159"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005343" w:rsidRPr="00C43785" w:rsidRDefault="00005343" w:rsidP="00C43785">
            <w:pPr>
              <w:pStyle w:val="ListParagraph"/>
              <w:numPr>
                <w:ilvl w:val="0"/>
                <w:numId w:val="3"/>
              </w:numPr>
              <w:rPr>
                <w:sz w:val="22"/>
                <w:szCs w:val="22"/>
              </w:rPr>
            </w:pPr>
            <w:r w:rsidRPr="00C43785">
              <w:rPr>
                <w:sz w:val="22"/>
                <w:szCs w:val="22"/>
              </w:rPr>
              <w:t>F</w:t>
            </w:r>
            <w:r w:rsidR="009B32F2" w:rsidRPr="00C43785">
              <w:rPr>
                <w:sz w:val="22"/>
                <w:szCs w:val="22"/>
              </w:rPr>
              <w:t>undamental Service Reviews</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D82E69" w:rsidP="009B32F2">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005343" w:rsidRPr="00C92159" w:rsidRDefault="009B32F2" w:rsidP="009B32F2">
            <w:pPr>
              <w:rPr>
                <w:sz w:val="22"/>
                <w:szCs w:val="22"/>
              </w:rPr>
            </w:pPr>
            <w:r>
              <w:rPr>
                <w:sz w:val="22"/>
                <w:szCs w:val="22"/>
              </w:rPr>
              <w:t>To consider the outcomes of year 2 of the Council’s four year programme of reviewing how services are delivered.</w:t>
            </w:r>
          </w:p>
        </w:tc>
        <w:tc>
          <w:tcPr>
            <w:tcW w:w="2693" w:type="dxa"/>
            <w:tcBorders>
              <w:top w:val="single" w:sz="4" w:space="0" w:color="auto"/>
              <w:left w:val="single" w:sz="4" w:space="0" w:color="auto"/>
              <w:bottom w:val="single" w:sz="4" w:space="0" w:color="auto"/>
              <w:right w:val="single" w:sz="4" w:space="0" w:color="auto"/>
            </w:tcBorders>
          </w:tcPr>
          <w:p w:rsidR="00005343" w:rsidRPr="00C92159" w:rsidRDefault="009B32F2" w:rsidP="009B32F2">
            <w:pPr>
              <w:rPr>
                <w:sz w:val="22"/>
                <w:szCs w:val="22"/>
              </w:rPr>
            </w:pPr>
            <w:r>
              <w:rPr>
                <w:sz w:val="22"/>
                <w:szCs w:val="22"/>
              </w:rPr>
              <w:t>Jan Heath, Business Development &amp; Support Manager</w:t>
            </w:r>
          </w:p>
        </w:tc>
        <w:tc>
          <w:tcPr>
            <w:tcW w:w="426"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005343" w:rsidRPr="00C92159" w:rsidRDefault="008E2ED6" w:rsidP="009B32F2">
            <w:pPr>
              <w:rPr>
                <w:sz w:val="22"/>
                <w:szCs w:val="22"/>
              </w:rPr>
            </w:pPr>
            <w:r>
              <w:rPr>
                <w:sz w:val="22"/>
                <w:szCs w:val="22"/>
              </w:rPr>
              <w:t>Commission report</w:t>
            </w:r>
          </w:p>
        </w:tc>
      </w:tr>
      <w:tr w:rsidR="00C92159"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005343" w:rsidRPr="00C43785" w:rsidRDefault="00005343" w:rsidP="00C43785">
            <w:pPr>
              <w:pStyle w:val="ListParagraph"/>
              <w:numPr>
                <w:ilvl w:val="0"/>
                <w:numId w:val="3"/>
              </w:numPr>
              <w:rPr>
                <w:sz w:val="22"/>
                <w:szCs w:val="22"/>
              </w:rPr>
            </w:pPr>
            <w:r w:rsidRPr="00C43785">
              <w:rPr>
                <w:sz w:val="22"/>
                <w:szCs w:val="22"/>
              </w:rPr>
              <w:t>Brexit</w:t>
            </w:r>
          </w:p>
          <w:p w:rsidR="00AD6CA5" w:rsidRPr="00C43785" w:rsidRDefault="00AD6CA5" w:rsidP="00C43785">
            <w:pPr>
              <w:pStyle w:val="ListParagraph"/>
              <w:ind w:left="360"/>
              <w:rPr>
                <w:sz w:val="22"/>
                <w:szCs w:val="22"/>
              </w:rPr>
            </w:pPr>
            <w:r w:rsidRPr="00C43785">
              <w:rPr>
                <w:sz w:val="22"/>
                <w:szCs w:val="22"/>
              </w:rPr>
              <w:t>(2 items)</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D82E69" w:rsidP="009B32F2">
            <w:pPr>
              <w:rPr>
                <w:sz w:val="22"/>
                <w:szCs w:val="22"/>
              </w:rPr>
            </w:pPr>
            <w:r>
              <w:rPr>
                <w:sz w:val="22"/>
                <w:szCs w:val="22"/>
              </w:rPr>
              <w:t xml:space="preserve">No </w:t>
            </w:r>
          </w:p>
        </w:tc>
        <w:tc>
          <w:tcPr>
            <w:tcW w:w="4961" w:type="dxa"/>
            <w:tcBorders>
              <w:top w:val="single" w:sz="4" w:space="0" w:color="auto"/>
              <w:left w:val="single" w:sz="4" w:space="0" w:color="auto"/>
              <w:bottom w:val="single" w:sz="4" w:space="0" w:color="auto"/>
              <w:right w:val="single" w:sz="4" w:space="0" w:color="auto"/>
            </w:tcBorders>
          </w:tcPr>
          <w:p w:rsidR="00005343" w:rsidRPr="00C92159" w:rsidRDefault="00D82E69" w:rsidP="00D82E69">
            <w:pPr>
              <w:rPr>
                <w:sz w:val="22"/>
                <w:szCs w:val="22"/>
              </w:rPr>
            </w:pPr>
            <w:r>
              <w:rPr>
                <w:sz w:val="22"/>
                <w:szCs w:val="22"/>
              </w:rPr>
              <w:t>To monitor and consider the impacts of Brexit on the Council and the local economy.</w:t>
            </w:r>
          </w:p>
        </w:tc>
        <w:tc>
          <w:tcPr>
            <w:tcW w:w="2693" w:type="dxa"/>
            <w:tcBorders>
              <w:top w:val="single" w:sz="4" w:space="0" w:color="auto"/>
              <w:left w:val="single" w:sz="4" w:space="0" w:color="auto"/>
              <w:bottom w:val="single" w:sz="4" w:space="0" w:color="auto"/>
              <w:right w:val="single" w:sz="4" w:space="0" w:color="auto"/>
            </w:tcBorders>
          </w:tcPr>
          <w:p w:rsidR="00005343" w:rsidRPr="00C92159" w:rsidRDefault="009B32F2" w:rsidP="009B32F2">
            <w:pPr>
              <w:rPr>
                <w:sz w:val="22"/>
                <w:szCs w:val="22"/>
              </w:rPr>
            </w:pPr>
            <w:r w:rsidRPr="009B32F2">
              <w:rPr>
                <w:sz w:val="22"/>
                <w:szCs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2B4D46" w:rsidP="009B32F2">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2B4D46" w:rsidP="009B32F2">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005343" w:rsidRPr="00C92159" w:rsidRDefault="008E2ED6" w:rsidP="009B32F2">
            <w:pPr>
              <w:rPr>
                <w:sz w:val="22"/>
                <w:szCs w:val="22"/>
              </w:rPr>
            </w:pPr>
            <w:r>
              <w:rPr>
                <w:sz w:val="22"/>
                <w:szCs w:val="22"/>
              </w:rPr>
              <w:t>Commission reports</w:t>
            </w:r>
          </w:p>
        </w:tc>
      </w:tr>
      <w:tr w:rsidR="00A14851"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AD6CA5" w:rsidRPr="00C43785" w:rsidRDefault="00A14851" w:rsidP="00C43785">
            <w:pPr>
              <w:pStyle w:val="ListParagraph"/>
              <w:numPr>
                <w:ilvl w:val="0"/>
                <w:numId w:val="3"/>
              </w:numPr>
              <w:rPr>
                <w:sz w:val="22"/>
                <w:szCs w:val="22"/>
              </w:rPr>
            </w:pPr>
            <w:r w:rsidRPr="00C43785">
              <w:rPr>
                <w:sz w:val="22"/>
                <w:szCs w:val="22"/>
              </w:rPr>
              <w:t>Budget monitoring</w:t>
            </w:r>
            <w:r w:rsidR="00AD6CA5" w:rsidRPr="00C43785">
              <w:rPr>
                <w:sz w:val="22"/>
                <w:szCs w:val="22"/>
              </w:rPr>
              <w:t xml:space="preserve"> </w:t>
            </w:r>
          </w:p>
          <w:p w:rsidR="00A14851" w:rsidRPr="00C43785" w:rsidRDefault="00BA20BB" w:rsidP="00C43785">
            <w:pPr>
              <w:pStyle w:val="ListParagraph"/>
              <w:ind w:left="360"/>
              <w:rPr>
                <w:sz w:val="22"/>
                <w:szCs w:val="22"/>
              </w:rPr>
            </w:pPr>
            <w:r w:rsidRPr="00C43785">
              <w:rPr>
                <w:sz w:val="22"/>
                <w:szCs w:val="22"/>
              </w:rPr>
              <w:t>(3</w:t>
            </w:r>
            <w:r w:rsidR="00AD6CA5" w:rsidRPr="00C43785">
              <w:rPr>
                <w:sz w:val="22"/>
                <w:szCs w:val="22"/>
              </w:rPr>
              <w:t xml:space="preserve"> items)</w:t>
            </w:r>
          </w:p>
        </w:tc>
        <w:tc>
          <w:tcPr>
            <w:tcW w:w="709"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A14851" w:rsidRDefault="00A14851" w:rsidP="00A14851">
            <w:pPr>
              <w:rPr>
                <w:sz w:val="22"/>
                <w:szCs w:val="22"/>
              </w:rPr>
            </w:pPr>
            <w:r>
              <w:rPr>
                <w:sz w:val="22"/>
                <w:szCs w:val="22"/>
              </w:rPr>
              <w:t>To monitor spend against budgets and projected outturn on a quarterly basis.</w:t>
            </w:r>
          </w:p>
        </w:tc>
        <w:tc>
          <w:tcPr>
            <w:tcW w:w="2693" w:type="dxa"/>
            <w:tcBorders>
              <w:top w:val="single" w:sz="4" w:space="0" w:color="auto"/>
              <w:left w:val="single" w:sz="4" w:space="0" w:color="auto"/>
              <w:bottom w:val="single" w:sz="4" w:space="0" w:color="auto"/>
              <w:right w:val="single" w:sz="4" w:space="0" w:color="auto"/>
            </w:tcBorders>
          </w:tcPr>
          <w:p w:rsidR="00A14851" w:rsidRPr="009B32F2" w:rsidRDefault="00A14851" w:rsidP="009B32F2">
            <w:pPr>
              <w:rPr>
                <w:sz w:val="22"/>
                <w:szCs w:val="22"/>
              </w:rPr>
            </w:pPr>
            <w:r w:rsidRPr="00A14851">
              <w:rPr>
                <w:sz w:val="22"/>
                <w:szCs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 xml:space="preserve">1 </w:t>
            </w:r>
          </w:p>
        </w:tc>
        <w:tc>
          <w:tcPr>
            <w:tcW w:w="425"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A14851" w:rsidRDefault="00A14851" w:rsidP="009B32F2">
            <w:pPr>
              <w:rPr>
                <w:sz w:val="22"/>
                <w:szCs w:val="22"/>
              </w:rPr>
            </w:pPr>
            <w:r w:rsidRPr="00A14851">
              <w:rPr>
                <w:sz w:val="22"/>
                <w:szCs w:val="22"/>
              </w:rPr>
              <w:t>CEB report</w:t>
            </w:r>
            <w:r>
              <w:rPr>
                <w:sz w:val="22"/>
                <w:szCs w:val="22"/>
              </w:rPr>
              <w:t>s</w:t>
            </w:r>
            <w:r w:rsidRPr="00A14851">
              <w:rPr>
                <w:sz w:val="22"/>
                <w:szCs w:val="22"/>
              </w:rPr>
              <w:t xml:space="preserve"> to Panel</w:t>
            </w:r>
          </w:p>
        </w:tc>
      </w:tr>
      <w:tr w:rsidR="008E2ED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8E2ED6" w:rsidRPr="00C43785" w:rsidRDefault="008E2ED6" w:rsidP="00C43785">
            <w:pPr>
              <w:pStyle w:val="ListParagraph"/>
              <w:numPr>
                <w:ilvl w:val="0"/>
                <w:numId w:val="3"/>
              </w:numPr>
              <w:rPr>
                <w:sz w:val="22"/>
                <w:szCs w:val="22"/>
              </w:rPr>
            </w:pPr>
            <w:r w:rsidRPr="00C43785">
              <w:rPr>
                <w:sz w:val="22"/>
                <w:szCs w:val="22"/>
              </w:rPr>
              <w:t>Capital Strategy</w:t>
            </w:r>
            <w:r w:rsidR="004C6799" w:rsidRPr="00C43785">
              <w:rPr>
                <w:sz w:val="22"/>
                <w:szCs w:val="22"/>
              </w:rPr>
              <w:t xml:space="preserve"> 2018/19</w:t>
            </w:r>
          </w:p>
        </w:tc>
        <w:tc>
          <w:tcPr>
            <w:tcW w:w="709"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8E2ED6" w:rsidRPr="00C92159" w:rsidRDefault="008E2ED6" w:rsidP="00A37778">
            <w:pPr>
              <w:rPr>
                <w:sz w:val="22"/>
                <w:szCs w:val="22"/>
              </w:rPr>
            </w:pPr>
            <w:r>
              <w:rPr>
                <w:sz w:val="22"/>
                <w:szCs w:val="22"/>
              </w:rPr>
              <w:t>To consider the Council’s Capital Strategy fo</w:t>
            </w:r>
            <w:r w:rsidR="00A37778">
              <w:rPr>
                <w:sz w:val="22"/>
                <w:szCs w:val="22"/>
              </w:rPr>
              <w:t xml:space="preserve">r 2018-19 and the capital </w:t>
            </w:r>
            <w:r>
              <w:rPr>
                <w:sz w:val="22"/>
                <w:szCs w:val="22"/>
              </w:rPr>
              <w:t>gateway controls.</w:t>
            </w:r>
          </w:p>
        </w:tc>
        <w:tc>
          <w:tcPr>
            <w:tcW w:w="2693"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sidRPr="009B32F2">
              <w:rPr>
                <w:sz w:val="22"/>
                <w:szCs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sidRPr="008E2ED6">
              <w:rPr>
                <w:sz w:val="22"/>
                <w:szCs w:val="22"/>
              </w:rPr>
              <w:t>CEB report to Panel</w:t>
            </w:r>
          </w:p>
        </w:tc>
      </w:tr>
      <w:tr w:rsidR="008E2ED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8E2ED6" w:rsidRPr="00C43785" w:rsidRDefault="00A37778" w:rsidP="00C43785">
            <w:pPr>
              <w:pStyle w:val="ListParagraph"/>
              <w:numPr>
                <w:ilvl w:val="0"/>
                <w:numId w:val="3"/>
              </w:numPr>
              <w:rPr>
                <w:sz w:val="22"/>
                <w:szCs w:val="22"/>
              </w:rPr>
            </w:pPr>
            <w:r w:rsidRPr="00C43785">
              <w:rPr>
                <w:sz w:val="22"/>
                <w:szCs w:val="22"/>
              </w:rPr>
              <w:t xml:space="preserve">Treasury </w:t>
            </w:r>
            <w:r w:rsidR="004C6799" w:rsidRPr="00C43785">
              <w:rPr>
                <w:sz w:val="22"/>
                <w:szCs w:val="22"/>
              </w:rPr>
              <w:t>Management: Annual report</w:t>
            </w:r>
          </w:p>
        </w:tc>
        <w:tc>
          <w:tcPr>
            <w:tcW w:w="709"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4C6799" w:rsidRPr="004C6799" w:rsidRDefault="004C6799" w:rsidP="004C6799">
            <w:pPr>
              <w:rPr>
                <w:sz w:val="22"/>
                <w:szCs w:val="22"/>
              </w:rPr>
            </w:pPr>
            <w:r w:rsidRPr="004C6799">
              <w:rPr>
                <w:sz w:val="22"/>
                <w:szCs w:val="22"/>
              </w:rPr>
              <w:t>The report is submitted twice a year:</w:t>
            </w:r>
          </w:p>
          <w:p w:rsidR="004C6799" w:rsidRPr="004C6799" w:rsidRDefault="004C6799" w:rsidP="004C6799">
            <w:pPr>
              <w:rPr>
                <w:sz w:val="22"/>
                <w:szCs w:val="22"/>
              </w:rPr>
            </w:pPr>
            <w:r w:rsidRPr="004C6799">
              <w:rPr>
                <w:sz w:val="22"/>
                <w:szCs w:val="22"/>
              </w:rPr>
              <w:t>·December 2017 – Half Year</w:t>
            </w:r>
          </w:p>
          <w:p w:rsidR="008E2ED6" w:rsidRPr="00C92159" w:rsidRDefault="004C6799" w:rsidP="004C6799">
            <w:pPr>
              <w:rPr>
                <w:sz w:val="22"/>
                <w:szCs w:val="22"/>
              </w:rPr>
            </w:pPr>
            <w:r w:rsidRPr="004C6799">
              <w:rPr>
                <w:sz w:val="22"/>
                <w:szCs w:val="22"/>
              </w:rPr>
              <w:t>·September 2018 –</w:t>
            </w:r>
            <w:r w:rsidR="00B64CDB">
              <w:rPr>
                <w:sz w:val="22"/>
                <w:szCs w:val="22"/>
              </w:rPr>
              <w:t xml:space="preserve"> </w:t>
            </w:r>
            <w:r w:rsidRPr="004C6799">
              <w:rPr>
                <w:sz w:val="22"/>
                <w:szCs w:val="22"/>
              </w:rPr>
              <w:t>Full Year</w:t>
            </w:r>
          </w:p>
        </w:tc>
        <w:tc>
          <w:tcPr>
            <w:tcW w:w="2693"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Pr>
                <w:sz w:val="22"/>
                <w:szCs w:val="22"/>
              </w:rPr>
              <w:t xml:space="preserve">Anna </w:t>
            </w:r>
            <w:proofErr w:type="spellStart"/>
            <w:r>
              <w:rPr>
                <w:sz w:val="22"/>
                <w:szCs w:val="22"/>
              </w:rPr>
              <w:t>Winship</w:t>
            </w:r>
            <w:proofErr w:type="spellEnd"/>
            <w:r>
              <w:rPr>
                <w:sz w:val="22"/>
                <w:szCs w:val="22"/>
              </w:rPr>
              <w:t>, Management Accountancy Manager</w:t>
            </w:r>
          </w:p>
        </w:tc>
        <w:tc>
          <w:tcPr>
            <w:tcW w:w="426"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2ED6" w:rsidRPr="00C92159" w:rsidRDefault="00A83E0E" w:rsidP="00703755">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8E2ED6" w:rsidRPr="00C92159" w:rsidRDefault="008E2ED6" w:rsidP="00703755">
            <w:pPr>
              <w:rPr>
                <w:sz w:val="22"/>
                <w:szCs w:val="22"/>
              </w:rPr>
            </w:pPr>
            <w:r w:rsidRPr="008E2ED6">
              <w:rPr>
                <w:sz w:val="22"/>
                <w:szCs w:val="22"/>
              </w:rPr>
              <w:t>CEB report</w:t>
            </w:r>
            <w:r>
              <w:rPr>
                <w:sz w:val="22"/>
                <w:szCs w:val="22"/>
              </w:rPr>
              <w:t>s</w:t>
            </w:r>
            <w:r w:rsidRPr="008E2ED6">
              <w:rPr>
                <w:sz w:val="22"/>
                <w:szCs w:val="22"/>
              </w:rPr>
              <w:t xml:space="preserve"> to Panel</w:t>
            </w:r>
          </w:p>
        </w:tc>
      </w:tr>
      <w:tr w:rsidR="004C6799"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4C6799" w:rsidRPr="00C43785" w:rsidRDefault="004C6799" w:rsidP="00C43785">
            <w:pPr>
              <w:pStyle w:val="ListParagraph"/>
              <w:numPr>
                <w:ilvl w:val="0"/>
                <w:numId w:val="3"/>
              </w:numPr>
              <w:rPr>
                <w:sz w:val="22"/>
                <w:szCs w:val="22"/>
              </w:rPr>
            </w:pPr>
            <w:r w:rsidRPr="00C43785">
              <w:rPr>
                <w:sz w:val="22"/>
                <w:szCs w:val="22"/>
              </w:rPr>
              <w:t>Treasury Management Strategy 2018/19</w:t>
            </w:r>
          </w:p>
        </w:tc>
        <w:tc>
          <w:tcPr>
            <w:tcW w:w="709"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4C6799" w:rsidRDefault="004C6799" w:rsidP="004C6799">
            <w:pPr>
              <w:rPr>
                <w:sz w:val="22"/>
                <w:szCs w:val="22"/>
              </w:rPr>
            </w:pPr>
            <w:r w:rsidRPr="004C6799">
              <w:rPr>
                <w:sz w:val="22"/>
                <w:szCs w:val="22"/>
              </w:rPr>
              <w:t>To present the Council’s Treasury Management Strategy for 2018/19 together</w:t>
            </w:r>
            <w:r>
              <w:rPr>
                <w:sz w:val="22"/>
                <w:szCs w:val="22"/>
              </w:rPr>
              <w:t xml:space="preserve"> with the Prudential Indicators.</w:t>
            </w:r>
          </w:p>
        </w:tc>
        <w:tc>
          <w:tcPr>
            <w:tcW w:w="2693"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sidRPr="004C6799">
              <w:rPr>
                <w:sz w:val="22"/>
                <w:szCs w:val="22"/>
              </w:rPr>
              <w:t>Bill Lewis, Financial Accounting Manager</w:t>
            </w:r>
          </w:p>
        </w:tc>
        <w:tc>
          <w:tcPr>
            <w:tcW w:w="426"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C6799" w:rsidRDefault="004C6799" w:rsidP="00703755">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C6799" w:rsidRPr="008E2ED6" w:rsidRDefault="004C6799" w:rsidP="00703755">
            <w:pPr>
              <w:rPr>
                <w:sz w:val="22"/>
                <w:szCs w:val="22"/>
              </w:rPr>
            </w:pPr>
            <w:r w:rsidRPr="004C6799">
              <w:rPr>
                <w:sz w:val="22"/>
                <w:szCs w:val="22"/>
              </w:rPr>
              <w:t>CEB reports to Panel</w:t>
            </w:r>
          </w:p>
        </w:tc>
      </w:tr>
      <w:tr w:rsidR="00EE12CC" w:rsidRPr="00C92159" w:rsidTr="00C43785">
        <w:trPr>
          <w:trHeight w:val="591"/>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43785" w:rsidRDefault="00EE12CC" w:rsidP="00C43785">
            <w:pPr>
              <w:rPr>
                <w:b/>
                <w:sz w:val="22"/>
                <w:szCs w:val="22"/>
              </w:rPr>
            </w:pPr>
            <w:r w:rsidRPr="00C43785">
              <w:rPr>
                <w:b/>
                <w:sz w:val="22"/>
              </w:rPr>
              <w:t>New suggestions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C43785" w:rsidP="00323329">
            <w:pPr>
              <w:rPr>
                <w:b/>
                <w:sz w:val="22"/>
                <w:szCs w:val="22"/>
              </w:rPr>
            </w:pPr>
            <w:r>
              <w:rPr>
                <w:b/>
                <w:sz w:val="22"/>
                <w:szCs w:val="22"/>
              </w:rPr>
              <w:t>CEB item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2CC" w:rsidRPr="00C92159" w:rsidRDefault="00EE12CC" w:rsidP="00323329">
            <w:pPr>
              <w:rPr>
                <w:b/>
                <w:sz w:val="22"/>
                <w:szCs w:val="22"/>
              </w:rPr>
            </w:pPr>
            <w:r w:rsidRPr="00C92159">
              <w:rPr>
                <w:b/>
                <w:sz w:val="22"/>
                <w:szCs w:val="22"/>
              </w:rPr>
              <w:t>Suggested approach</w:t>
            </w:r>
          </w:p>
        </w:tc>
      </w:tr>
      <w:tr w:rsidR="00660D00"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660D00" w:rsidRPr="00C43785" w:rsidRDefault="00660D00" w:rsidP="00C43785">
            <w:pPr>
              <w:pStyle w:val="ListParagraph"/>
              <w:numPr>
                <w:ilvl w:val="0"/>
                <w:numId w:val="3"/>
              </w:numPr>
              <w:rPr>
                <w:sz w:val="22"/>
                <w:szCs w:val="22"/>
              </w:rPr>
            </w:pPr>
            <w:r w:rsidRPr="00C43785">
              <w:rPr>
                <w:sz w:val="22"/>
                <w:szCs w:val="22"/>
              </w:rPr>
              <w:t>Building Control</w:t>
            </w:r>
          </w:p>
        </w:tc>
        <w:tc>
          <w:tcPr>
            <w:tcW w:w="709"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sidRPr="00C92159">
              <w:rPr>
                <w:sz w:val="22"/>
                <w:szCs w:val="22"/>
              </w:rPr>
              <w:t>To consider the competitiveness of the Council’s Building Control service and options for increasing the service’s market share.</w:t>
            </w:r>
          </w:p>
        </w:tc>
        <w:tc>
          <w:tcPr>
            <w:tcW w:w="2693"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sidRPr="00C92159">
              <w:rPr>
                <w:sz w:val="22"/>
                <w:szCs w:val="22"/>
              </w:rPr>
              <w:t xml:space="preserve">Anna </w:t>
            </w:r>
            <w:proofErr w:type="spellStart"/>
            <w:r w:rsidRPr="00C92159">
              <w:rPr>
                <w:sz w:val="22"/>
                <w:szCs w:val="22"/>
              </w:rPr>
              <w:t>Winship</w:t>
            </w:r>
            <w:proofErr w:type="spellEnd"/>
            <w:r>
              <w:rPr>
                <w:sz w:val="22"/>
                <w:szCs w:val="22"/>
              </w:rPr>
              <w:t xml:space="preserve">, </w:t>
            </w:r>
            <w:r w:rsidRPr="00CB5164">
              <w:rPr>
                <w:sz w:val="22"/>
                <w:szCs w:val="22"/>
              </w:rPr>
              <w:t>Management Accountancy Manager</w:t>
            </w:r>
          </w:p>
        </w:tc>
        <w:tc>
          <w:tcPr>
            <w:tcW w:w="426"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60D00" w:rsidRPr="00C92159" w:rsidRDefault="00660D00" w:rsidP="008606D3">
            <w:pP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660D00" w:rsidRPr="00C92159" w:rsidRDefault="00EF5E4E" w:rsidP="00755CA6">
            <w:pPr>
              <w:rPr>
                <w:sz w:val="22"/>
                <w:szCs w:val="22"/>
              </w:rPr>
            </w:pPr>
            <w:r>
              <w:rPr>
                <w:sz w:val="22"/>
                <w:szCs w:val="22"/>
              </w:rPr>
              <w:t xml:space="preserve">Audit &amp; Gov </w:t>
            </w:r>
            <w:r w:rsidR="00755CA6">
              <w:rPr>
                <w:sz w:val="22"/>
                <w:szCs w:val="22"/>
              </w:rPr>
              <w:t>report</w:t>
            </w:r>
            <w:r>
              <w:rPr>
                <w:sz w:val="22"/>
                <w:szCs w:val="22"/>
              </w:rPr>
              <w:t xml:space="preserve"> to Panel</w:t>
            </w:r>
          </w:p>
        </w:tc>
      </w:tr>
      <w:tr w:rsidR="00EE12CC"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EE12CC" w:rsidRPr="00C43785" w:rsidRDefault="00EE12CC" w:rsidP="00C43785">
            <w:pPr>
              <w:pStyle w:val="ListParagraph"/>
              <w:numPr>
                <w:ilvl w:val="0"/>
                <w:numId w:val="3"/>
              </w:numPr>
              <w:rPr>
                <w:sz w:val="22"/>
                <w:szCs w:val="22"/>
              </w:rPr>
            </w:pPr>
            <w:r w:rsidRPr="00C43785">
              <w:rPr>
                <w:sz w:val="22"/>
                <w:szCs w:val="22"/>
              </w:rPr>
              <w:t>Monitoring social value</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No</w:t>
            </w:r>
          </w:p>
        </w:tc>
        <w:tc>
          <w:tcPr>
            <w:tcW w:w="496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To consider the case for integrated financial, social and environmental accounting.</w:t>
            </w:r>
          </w:p>
        </w:tc>
        <w:tc>
          <w:tcPr>
            <w:tcW w:w="2693"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9B32F2">
              <w:rPr>
                <w:sz w:val="22"/>
                <w:szCs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8E2ED6">
              <w:rPr>
                <w:sz w:val="22"/>
                <w:szCs w:val="22"/>
              </w:rPr>
              <w:t>Commission report</w:t>
            </w:r>
          </w:p>
        </w:tc>
      </w:tr>
      <w:tr w:rsidR="00EE12CC"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EE12CC" w:rsidRPr="00C43785" w:rsidRDefault="00EE12CC" w:rsidP="00C43785">
            <w:pPr>
              <w:pStyle w:val="ListParagraph"/>
              <w:numPr>
                <w:ilvl w:val="0"/>
                <w:numId w:val="3"/>
              </w:numPr>
              <w:rPr>
                <w:sz w:val="22"/>
                <w:szCs w:val="22"/>
              </w:rPr>
            </w:pPr>
            <w:r w:rsidRPr="00C43785">
              <w:rPr>
                <w:sz w:val="22"/>
                <w:szCs w:val="22"/>
              </w:rPr>
              <w:t>Council Tax Support Scheme</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sidRPr="00C92159">
              <w:rPr>
                <w:sz w:val="22"/>
                <w:szCs w:val="22"/>
              </w:rPr>
              <w:t>To consider the annual review of the Council Tax Support Scheme.</w:t>
            </w:r>
          </w:p>
        </w:tc>
        <w:tc>
          <w:tcPr>
            <w:tcW w:w="2693"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Pr>
                <w:sz w:val="22"/>
                <w:szCs w:val="22"/>
              </w:rPr>
              <w:t>Paul Wilding, Revenue &amp; Benefits Programme Manager.</w:t>
            </w:r>
          </w:p>
        </w:tc>
        <w:tc>
          <w:tcPr>
            <w:tcW w:w="426"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Pr>
                <w:sz w:val="22"/>
                <w:szCs w:val="22"/>
              </w:rPr>
              <w:t>CEB report</w:t>
            </w:r>
            <w:r w:rsidRPr="008E2ED6">
              <w:rPr>
                <w:sz w:val="22"/>
                <w:szCs w:val="22"/>
              </w:rPr>
              <w:t xml:space="preserve"> to Panel</w:t>
            </w:r>
          </w:p>
        </w:tc>
      </w:tr>
      <w:tr w:rsidR="00EE12CC"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EE12CC" w:rsidRPr="00C43785" w:rsidRDefault="00EE12CC" w:rsidP="00C43785">
            <w:pPr>
              <w:pStyle w:val="ListParagraph"/>
              <w:numPr>
                <w:ilvl w:val="0"/>
                <w:numId w:val="3"/>
              </w:numPr>
              <w:rPr>
                <w:sz w:val="22"/>
                <w:szCs w:val="22"/>
              </w:rPr>
            </w:pPr>
            <w:r w:rsidRPr="00C43785">
              <w:rPr>
                <w:sz w:val="22"/>
                <w:szCs w:val="22"/>
              </w:rPr>
              <w:lastRenderedPageBreak/>
              <w:t>Discretionary Business Rates Support Scheme</w:t>
            </w:r>
          </w:p>
        </w:tc>
        <w:tc>
          <w:tcPr>
            <w:tcW w:w="709" w:type="dxa"/>
            <w:tcBorders>
              <w:top w:val="single" w:sz="4" w:space="0" w:color="auto"/>
              <w:left w:val="single" w:sz="4" w:space="0" w:color="auto"/>
              <w:bottom w:val="single" w:sz="4" w:space="0" w:color="auto"/>
              <w:right w:val="single" w:sz="4" w:space="0" w:color="auto"/>
            </w:tcBorders>
          </w:tcPr>
          <w:p w:rsidR="00EE12CC" w:rsidRDefault="00EE12CC" w:rsidP="00A83E0E">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EE12CC" w:rsidRPr="00C92159" w:rsidRDefault="00EE12CC" w:rsidP="00A83E0E">
            <w:pPr>
              <w:rPr>
                <w:sz w:val="22"/>
                <w:szCs w:val="22"/>
              </w:rPr>
            </w:pPr>
            <w:r>
              <w:rPr>
                <w:sz w:val="22"/>
                <w:szCs w:val="22"/>
              </w:rPr>
              <w:t>To consider the allocation of additional funding to support those businesses most affected by the revaluation.</w:t>
            </w:r>
          </w:p>
        </w:tc>
        <w:tc>
          <w:tcPr>
            <w:tcW w:w="2693" w:type="dxa"/>
            <w:tcBorders>
              <w:top w:val="single" w:sz="4" w:space="0" w:color="auto"/>
              <w:left w:val="single" w:sz="4" w:space="0" w:color="auto"/>
              <w:bottom w:val="single" w:sz="4" w:space="0" w:color="auto"/>
              <w:right w:val="single" w:sz="4" w:space="0" w:color="auto"/>
            </w:tcBorders>
          </w:tcPr>
          <w:p w:rsidR="00EE12CC" w:rsidRDefault="00EE12CC" w:rsidP="00A83E0E">
            <w:pPr>
              <w:rPr>
                <w:sz w:val="22"/>
                <w:szCs w:val="22"/>
              </w:rPr>
            </w:pPr>
            <w:r>
              <w:rPr>
                <w:sz w:val="22"/>
                <w:szCs w:val="22"/>
              </w:rPr>
              <w:t xml:space="preserve">Tanya </w:t>
            </w:r>
            <w:proofErr w:type="spellStart"/>
            <w:r>
              <w:rPr>
                <w:sz w:val="22"/>
                <w:szCs w:val="22"/>
              </w:rPr>
              <w:t>Bandekar</w:t>
            </w:r>
            <w:proofErr w:type="spellEnd"/>
            <w:r>
              <w:rPr>
                <w:sz w:val="22"/>
                <w:szCs w:val="22"/>
              </w:rPr>
              <w:t>, Revenue and Benefits Service Manager</w:t>
            </w:r>
          </w:p>
        </w:tc>
        <w:tc>
          <w:tcPr>
            <w:tcW w:w="426"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12CC" w:rsidRPr="00C92159" w:rsidRDefault="00A83E0E"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EE12CC" w:rsidRDefault="00EE12CC" w:rsidP="00A83E0E">
            <w:pPr>
              <w:rPr>
                <w:sz w:val="22"/>
                <w:szCs w:val="22"/>
              </w:rPr>
            </w:pPr>
            <w:r>
              <w:rPr>
                <w:sz w:val="22"/>
                <w:szCs w:val="22"/>
              </w:rPr>
              <w:t>CEB report to Panel</w:t>
            </w:r>
          </w:p>
        </w:tc>
      </w:tr>
      <w:tr w:rsidR="00547295"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547295" w:rsidRPr="00C43785" w:rsidRDefault="00547295" w:rsidP="00C43785">
            <w:pPr>
              <w:pStyle w:val="ListParagraph"/>
              <w:numPr>
                <w:ilvl w:val="0"/>
                <w:numId w:val="3"/>
              </w:numPr>
              <w:rPr>
                <w:sz w:val="22"/>
                <w:szCs w:val="22"/>
              </w:rPr>
            </w:pPr>
            <w:r w:rsidRPr="00C43785">
              <w:rPr>
                <w:sz w:val="22"/>
                <w:szCs w:val="22"/>
              </w:rPr>
              <w:t>Review of Financial Inclusion Strategy</w:t>
            </w:r>
          </w:p>
        </w:tc>
        <w:tc>
          <w:tcPr>
            <w:tcW w:w="709"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Yes</w:t>
            </w:r>
          </w:p>
        </w:tc>
        <w:tc>
          <w:tcPr>
            <w:tcW w:w="4961"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sidRPr="00547295">
              <w:rPr>
                <w:sz w:val="22"/>
                <w:szCs w:val="22"/>
              </w:rPr>
              <w:t>To update the Financial Inclusion Strategy 2014-2017</w:t>
            </w:r>
            <w:r w:rsidR="00A37778">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547295" w:rsidRDefault="00547295" w:rsidP="00547295">
            <w:pPr>
              <w:rPr>
                <w:sz w:val="22"/>
                <w:szCs w:val="22"/>
              </w:rPr>
            </w:pPr>
            <w:r w:rsidRPr="00547295">
              <w:rPr>
                <w:sz w:val="22"/>
                <w:szCs w:val="22"/>
              </w:rPr>
              <w:t xml:space="preserve">Paul Wilding, Revenue &amp; Benefits Programme Manager </w:t>
            </w:r>
          </w:p>
        </w:tc>
        <w:tc>
          <w:tcPr>
            <w:tcW w:w="426"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547295" w:rsidRDefault="00547295" w:rsidP="00A83E0E">
            <w:pPr>
              <w:rPr>
                <w:sz w:val="22"/>
                <w:szCs w:val="22"/>
              </w:rPr>
            </w:pPr>
            <w:r w:rsidRPr="00547295">
              <w:rPr>
                <w:sz w:val="22"/>
                <w:szCs w:val="22"/>
              </w:rPr>
              <w:t>CEB report to Panel</w:t>
            </w:r>
          </w:p>
        </w:tc>
      </w:tr>
    </w:tbl>
    <w:p w:rsidR="00EE12CC" w:rsidRDefault="00EE12CC" w:rsidP="008A22C6"/>
    <w:p w:rsidR="009449F0" w:rsidRDefault="009449F0" w:rsidP="008A22C6"/>
    <w:p w:rsidR="002A7835" w:rsidRDefault="002A7835" w:rsidP="008A22C6">
      <w:pPr>
        <w:rPr>
          <w:b/>
        </w:rPr>
      </w:pPr>
      <w:r>
        <w:rPr>
          <w:b/>
        </w:rPr>
        <w:t>Items for Scrutiny Shareholder Panel meetings</w:t>
      </w:r>
    </w:p>
    <w:p w:rsidR="00323329" w:rsidRDefault="00323329" w:rsidP="008A22C6">
      <w:pP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4961"/>
        <w:gridCol w:w="2693"/>
        <w:gridCol w:w="426"/>
        <w:gridCol w:w="425"/>
        <w:gridCol w:w="425"/>
        <w:gridCol w:w="425"/>
        <w:gridCol w:w="709"/>
        <w:gridCol w:w="1701"/>
      </w:tblGrid>
      <w:tr w:rsidR="00C92159"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C92159">
            <w:pPr>
              <w:jc w:val="center"/>
              <w:rPr>
                <w:b/>
                <w:sz w:val="22"/>
              </w:rPr>
            </w:pPr>
            <w:r w:rsidRPr="00C92159">
              <w:rPr>
                <w:b/>
                <w:sz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43785" w:rsidP="00323329">
            <w:pPr>
              <w:rPr>
                <w:b/>
                <w:sz w:val="22"/>
              </w:rPr>
            </w:pPr>
            <w:r>
              <w:rPr>
                <w:b/>
                <w:sz w:val="22"/>
              </w:rPr>
              <w:t>CEB item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Lead Officer</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C</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P</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159" w:rsidRPr="00C92159" w:rsidRDefault="00C92159" w:rsidP="00323329">
            <w:pPr>
              <w:rPr>
                <w:b/>
                <w:sz w:val="22"/>
              </w:rPr>
            </w:pPr>
            <w:r w:rsidRPr="00C92159">
              <w:rPr>
                <w:b/>
                <w:sz w:val="22"/>
              </w:rPr>
              <w:t>Suggested approach</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rPr>
            </w:pPr>
            <w:r w:rsidRPr="00C43785">
              <w:rPr>
                <w:sz w:val="22"/>
              </w:rPr>
              <w:t>Housing Company business plan – sensitivity analysis</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No</w:t>
            </w:r>
          </w:p>
        </w:tc>
        <w:tc>
          <w:tcPr>
            <w:tcW w:w="4961"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To consider a sensitivity analysis of the OCHL business plan, modelling of different tenure mix options and responses to written questions.</w:t>
            </w:r>
          </w:p>
        </w:tc>
        <w:tc>
          <w:tcPr>
            <w:tcW w:w="2693" w:type="dxa"/>
            <w:tcBorders>
              <w:top w:val="single" w:sz="4" w:space="0" w:color="auto"/>
              <w:left w:val="single" w:sz="4" w:space="0" w:color="auto"/>
              <w:bottom w:val="single" w:sz="4" w:space="0" w:color="auto"/>
              <w:right w:val="single" w:sz="4" w:space="0" w:color="auto"/>
            </w:tcBorders>
          </w:tcPr>
          <w:p w:rsidR="00755CA6" w:rsidRPr="00CB5164" w:rsidRDefault="00755CA6" w:rsidP="00C036CC">
            <w:pPr>
              <w:rPr>
                <w:sz w:val="22"/>
              </w:rPr>
            </w:pPr>
            <w:r w:rsidRPr="00405BBD">
              <w:rPr>
                <w:sz w:val="22"/>
              </w:rPr>
              <w:t>Nigel Kennedy, Head of Financial Service</w:t>
            </w:r>
          </w:p>
        </w:tc>
        <w:tc>
          <w:tcPr>
            <w:tcW w:w="426"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Commission report</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rPr>
            </w:pPr>
            <w:r w:rsidRPr="00C43785">
              <w:rPr>
                <w:sz w:val="22"/>
              </w:rPr>
              <w:t>Governance implications of Council owned companies</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No</w:t>
            </w:r>
          </w:p>
        </w:tc>
        <w:tc>
          <w:tcPr>
            <w:tcW w:w="4961"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To receive an update following consideration by the Audit and Governance Committee of the long term risks and governance issues associated with Council-owned companies.</w:t>
            </w:r>
          </w:p>
        </w:tc>
        <w:tc>
          <w:tcPr>
            <w:tcW w:w="2693" w:type="dxa"/>
            <w:tcBorders>
              <w:top w:val="single" w:sz="4" w:space="0" w:color="auto"/>
              <w:left w:val="single" w:sz="4" w:space="0" w:color="auto"/>
              <w:bottom w:val="single" w:sz="4" w:space="0" w:color="auto"/>
              <w:right w:val="single" w:sz="4" w:space="0" w:color="auto"/>
            </w:tcBorders>
          </w:tcPr>
          <w:p w:rsidR="00755CA6" w:rsidRPr="00CB5164" w:rsidRDefault="00755CA6" w:rsidP="00C036CC">
            <w:pPr>
              <w:rPr>
                <w:sz w:val="22"/>
              </w:rPr>
            </w:pPr>
            <w:r w:rsidRPr="00510736">
              <w:rPr>
                <w:sz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1</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755CA6" w:rsidRPr="00CB5164" w:rsidRDefault="00755CA6" w:rsidP="00C036CC">
            <w:pPr>
              <w:rPr>
                <w:sz w:val="22"/>
              </w:rPr>
            </w:pPr>
            <w:r>
              <w:rPr>
                <w:sz w:val="22"/>
              </w:rPr>
              <w:t>Audit &amp; Gov report to Panel</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rPr>
            </w:pPr>
            <w:r w:rsidRPr="00C43785">
              <w:rPr>
                <w:sz w:val="22"/>
              </w:rPr>
              <w:t>Local Authority Trading Company</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Yes</w:t>
            </w:r>
          </w:p>
        </w:tc>
        <w:tc>
          <w:tcPr>
            <w:tcW w:w="4961" w:type="dxa"/>
            <w:tcBorders>
              <w:top w:val="single" w:sz="4" w:space="0" w:color="auto"/>
              <w:left w:val="single" w:sz="4" w:space="0" w:color="auto"/>
              <w:bottom w:val="single" w:sz="4" w:space="0" w:color="auto"/>
              <w:right w:val="single" w:sz="4" w:space="0" w:color="auto"/>
            </w:tcBorders>
          </w:tcPr>
          <w:p w:rsidR="00755CA6" w:rsidRPr="00755CA6" w:rsidRDefault="00755CA6" w:rsidP="00755CA6">
            <w:pPr>
              <w:rPr>
                <w:sz w:val="22"/>
              </w:rPr>
            </w:pPr>
            <w:r>
              <w:rPr>
                <w:sz w:val="22"/>
              </w:rPr>
              <w:t>U</w:t>
            </w:r>
            <w:r w:rsidRPr="00755CA6">
              <w:rPr>
                <w:sz w:val="22"/>
              </w:rPr>
              <w:t>pdate to the business case for the creation of Oxford Direct Services</w:t>
            </w:r>
            <w:r w:rsidR="0065696B">
              <w:rPr>
                <w:sz w:val="22"/>
              </w:rPr>
              <w:t>.</w:t>
            </w:r>
            <w:r w:rsidRPr="00755CA6">
              <w:rPr>
                <w:sz w:val="22"/>
              </w:rPr>
              <w:t xml:space="preserve"> To consider:</w:t>
            </w:r>
          </w:p>
          <w:p w:rsidR="00755CA6" w:rsidRPr="00755CA6" w:rsidRDefault="00755CA6" w:rsidP="00755CA6">
            <w:pPr>
              <w:rPr>
                <w:sz w:val="22"/>
              </w:rPr>
            </w:pPr>
            <w:r>
              <w:rPr>
                <w:sz w:val="22"/>
              </w:rPr>
              <w:t xml:space="preserve">• </w:t>
            </w:r>
            <w:r w:rsidRPr="00755CA6">
              <w:rPr>
                <w:sz w:val="22"/>
              </w:rPr>
              <w:t>Which services should be transferred,</w:t>
            </w:r>
          </w:p>
          <w:p w:rsidR="00755CA6" w:rsidRPr="00755CA6" w:rsidRDefault="00755CA6" w:rsidP="00755CA6">
            <w:pPr>
              <w:rPr>
                <w:sz w:val="22"/>
              </w:rPr>
            </w:pPr>
            <w:r w:rsidRPr="00755CA6">
              <w:rPr>
                <w:sz w:val="22"/>
              </w:rPr>
              <w:t>• Whi</w:t>
            </w:r>
            <w:r w:rsidR="0065696B">
              <w:rPr>
                <w:sz w:val="22"/>
              </w:rPr>
              <w:t>ch if any staff should transfer,</w:t>
            </w:r>
          </w:p>
          <w:p w:rsidR="00755CA6" w:rsidRPr="00C92159" w:rsidRDefault="00755CA6" w:rsidP="00755CA6">
            <w:pPr>
              <w:rPr>
                <w:sz w:val="22"/>
              </w:rPr>
            </w:pPr>
            <w:r w:rsidRPr="00755CA6">
              <w:rPr>
                <w:sz w:val="22"/>
              </w:rPr>
              <w:t>• Client side arrangements as appropriate.</w:t>
            </w:r>
          </w:p>
        </w:tc>
        <w:tc>
          <w:tcPr>
            <w:tcW w:w="2693" w:type="dxa"/>
            <w:tcBorders>
              <w:top w:val="single" w:sz="4" w:space="0" w:color="auto"/>
              <w:left w:val="single" w:sz="4" w:space="0" w:color="auto"/>
              <w:bottom w:val="single" w:sz="4" w:space="0" w:color="auto"/>
              <w:right w:val="single" w:sz="4" w:space="0" w:color="auto"/>
            </w:tcBorders>
          </w:tcPr>
          <w:p w:rsidR="00755CA6" w:rsidRPr="00CB5164" w:rsidRDefault="00755CA6" w:rsidP="00C036CC">
            <w:pPr>
              <w:rPr>
                <w:sz w:val="22"/>
              </w:rPr>
            </w:pPr>
            <w:r>
              <w:rPr>
                <w:sz w:val="22"/>
              </w:rPr>
              <w:t xml:space="preserve">Simon </w:t>
            </w:r>
            <w:proofErr w:type="spellStart"/>
            <w:r>
              <w:rPr>
                <w:sz w:val="22"/>
              </w:rPr>
              <w:t>Howick</w:t>
            </w:r>
            <w:proofErr w:type="spellEnd"/>
            <w:r>
              <w:rPr>
                <w:sz w:val="22"/>
              </w:rPr>
              <w:t>, Service Transformation Manager</w:t>
            </w:r>
          </w:p>
        </w:tc>
        <w:tc>
          <w:tcPr>
            <w:tcW w:w="426"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755CA6" w:rsidRDefault="00755CA6" w:rsidP="00C036CC">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755CA6" w:rsidRDefault="0065696B" w:rsidP="00C036CC">
            <w:pPr>
              <w:rPr>
                <w:sz w:val="22"/>
              </w:rPr>
            </w:pPr>
            <w:r w:rsidRPr="0065696B">
              <w:rPr>
                <w:sz w:val="22"/>
              </w:rPr>
              <w:t>CEB report to Panel</w:t>
            </w:r>
          </w:p>
        </w:tc>
      </w:tr>
      <w:tr w:rsidR="00755CA6"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755CA6" w:rsidRPr="00C43785" w:rsidRDefault="00755CA6" w:rsidP="00C43785">
            <w:pPr>
              <w:pStyle w:val="ListParagraph"/>
              <w:numPr>
                <w:ilvl w:val="0"/>
                <w:numId w:val="3"/>
              </w:numPr>
              <w:rPr>
                <w:sz w:val="22"/>
              </w:rPr>
            </w:pPr>
            <w:r w:rsidRPr="00C43785">
              <w:rPr>
                <w:sz w:val="22"/>
              </w:rPr>
              <w:t>Shareholder / CEB decisions relating to Oxford City Housing Ltd</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sidRPr="00C92159">
              <w:rPr>
                <w:sz w:val="22"/>
              </w:rPr>
              <w:t>Yes</w:t>
            </w:r>
          </w:p>
        </w:tc>
        <w:tc>
          <w:tcPr>
            <w:tcW w:w="4961" w:type="dxa"/>
            <w:tcBorders>
              <w:top w:val="single" w:sz="4" w:space="0" w:color="auto"/>
              <w:left w:val="single" w:sz="4" w:space="0" w:color="auto"/>
              <w:bottom w:val="single" w:sz="4" w:space="0" w:color="auto"/>
              <w:right w:val="single" w:sz="4" w:space="0" w:color="auto"/>
            </w:tcBorders>
          </w:tcPr>
          <w:p w:rsidR="00755CA6" w:rsidRPr="00C92159" w:rsidRDefault="00755CA6" w:rsidP="00755CA6">
            <w:pPr>
              <w:rPr>
                <w:sz w:val="22"/>
              </w:rPr>
            </w:pPr>
            <w:r w:rsidRPr="00C92159">
              <w:rPr>
                <w:sz w:val="22"/>
              </w:rPr>
              <w:t>To scrutinise deci</w:t>
            </w:r>
            <w:r>
              <w:rPr>
                <w:sz w:val="22"/>
              </w:rPr>
              <w:t>sions of the Shareholder Group for</w:t>
            </w:r>
            <w:r w:rsidRPr="00C92159">
              <w:rPr>
                <w:sz w:val="22"/>
              </w:rPr>
              <w:t xml:space="preserve"> OCHL</w:t>
            </w:r>
            <w:r>
              <w:rPr>
                <w:sz w:val="22"/>
              </w:rPr>
              <w:t>,</w:t>
            </w:r>
            <w:r w:rsidRPr="00C92159">
              <w:rPr>
                <w:sz w:val="22"/>
              </w:rPr>
              <w:t xml:space="preserve"> which will meet </w:t>
            </w:r>
            <w:r>
              <w:rPr>
                <w:sz w:val="22"/>
              </w:rPr>
              <w:t>at least annually to consider company performance and make shareholder decisions.</w:t>
            </w:r>
          </w:p>
        </w:tc>
        <w:tc>
          <w:tcPr>
            <w:tcW w:w="2693"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sidRPr="00CB5164">
              <w:rPr>
                <w:sz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755CA6" w:rsidRPr="00C92159" w:rsidRDefault="00755CA6" w:rsidP="00C036CC">
            <w:pPr>
              <w:rPr>
                <w:sz w:val="22"/>
              </w:rPr>
            </w:pPr>
            <w:r>
              <w:rPr>
                <w:sz w:val="22"/>
              </w:rPr>
              <w:t>Shareholder Group reports to Panel</w:t>
            </w:r>
          </w:p>
        </w:tc>
      </w:tr>
      <w:tr w:rsidR="00005343"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005343" w:rsidRPr="00C43785" w:rsidRDefault="00005343" w:rsidP="00C43785">
            <w:pPr>
              <w:pStyle w:val="ListParagraph"/>
              <w:numPr>
                <w:ilvl w:val="0"/>
                <w:numId w:val="3"/>
              </w:numPr>
              <w:rPr>
                <w:sz w:val="22"/>
              </w:rPr>
            </w:pPr>
            <w:r w:rsidRPr="00C43785">
              <w:rPr>
                <w:sz w:val="22"/>
              </w:rPr>
              <w:t>Shareholder</w:t>
            </w:r>
            <w:r w:rsidR="0091382C" w:rsidRPr="00C43785">
              <w:rPr>
                <w:sz w:val="22"/>
              </w:rPr>
              <w:t xml:space="preserve"> / CEB </w:t>
            </w:r>
            <w:r w:rsidRPr="00C43785">
              <w:rPr>
                <w:sz w:val="22"/>
              </w:rPr>
              <w:t>decisions relating to Oxford Direct Services</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C57649" w:rsidP="00F24198">
            <w:pPr>
              <w:rPr>
                <w:sz w:val="22"/>
              </w:rPr>
            </w:pPr>
            <w:r w:rsidRPr="00C92159">
              <w:rPr>
                <w:sz w:val="22"/>
              </w:rPr>
              <w:t>Yes</w:t>
            </w:r>
          </w:p>
        </w:tc>
        <w:tc>
          <w:tcPr>
            <w:tcW w:w="4961" w:type="dxa"/>
            <w:tcBorders>
              <w:top w:val="single" w:sz="4" w:space="0" w:color="auto"/>
              <w:left w:val="single" w:sz="4" w:space="0" w:color="auto"/>
              <w:bottom w:val="single" w:sz="4" w:space="0" w:color="auto"/>
              <w:right w:val="single" w:sz="4" w:space="0" w:color="auto"/>
            </w:tcBorders>
          </w:tcPr>
          <w:p w:rsidR="00005343" w:rsidRPr="00C92159" w:rsidRDefault="00005343" w:rsidP="0065696B">
            <w:pPr>
              <w:rPr>
                <w:sz w:val="22"/>
              </w:rPr>
            </w:pPr>
            <w:r w:rsidRPr="00C92159">
              <w:rPr>
                <w:sz w:val="22"/>
              </w:rPr>
              <w:t xml:space="preserve">To scrutinise decisions of the Shareholder Group </w:t>
            </w:r>
            <w:r w:rsidR="00533049">
              <w:rPr>
                <w:sz w:val="22"/>
              </w:rPr>
              <w:t>for</w:t>
            </w:r>
            <w:r w:rsidRPr="00C92159">
              <w:rPr>
                <w:sz w:val="22"/>
              </w:rPr>
              <w:t xml:space="preserve"> Oxford Direct Services</w:t>
            </w:r>
            <w:r w:rsidR="00CB5164">
              <w:rPr>
                <w:sz w:val="22"/>
              </w:rPr>
              <w:t>,</w:t>
            </w:r>
            <w:r w:rsidRPr="00C92159">
              <w:rPr>
                <w:sz w:val="22"/>
              </w:rPr>
              <w:t xml:space="preserve"> which will meet </w:t>
            </w:r>
            <w:r w:rsidR="00CB5164">
              <w:rPr>
                <w:sz w:val="22"/>
              </w:rPr>
              <w:t>at least annually</w:t>
            </w:r>
            <w:r w:rsidR="00CB5164" w:rsidRPr="00CB5164">
              <w:rPr>
                <w:sz w:val="22"/>
              </w:rPr>
              <w:t xml:space="preserve"> to consider company performance and make </w:t>
            </w:r>
            <w:r w:rsidR="0065696B">
              <w:rPr>
                <w:sz w:val="22"/>
              </w:rPr>
              <w:t xml:space="preserve">shareholder </w:t>
            </w:r>
            <w:r w:rsidR="00CB5164" w:rsidRPr="00CB5164">
              <w:rPr>
                <w:sz w:val="22"/>
              </w:rPr>
              <w:t>decisions.</w:t>
            </w:r>
          </w:p>
        </w:tc>
        <w:tc>
          <w:tcPr>
            <w:tcW w:w="2693" w:type="dxa"/>
            <w:tcBorders>
              <w:top w:val="single" w:sz="4" w:space="0" w:color="auto"/>
              <w:left w:val="single" w:sz="4" w:space="0" w:color="auto"/>
              <w:bottom w:val="single" w:sz="4" w:space="0" w:color="auto"/>
              <w:right w:val="single" w:sz="4" w:space="0" w:color="auto"/>
            </w:tcBorders>
          </w:tcPr>
          <w:p w:rsidR="00005343" w:rsidRPr="00C92159" w:rsidRDefault="00CB5164" w:rsidP="002A7835">
            <w:pPr>
              <w:rPr>
                <w:sz w:val="22"/>
              </w:rPr>
            </w:pPr>
            <w:r w:rsidRPr="00CB5164">
              <w:rPr>
                <w:sz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005343" w:rsidRPr="00C92159" w:rsidRDefault="00CB5164" w:rsidP="002A7835">
            <w:pPr>
              <w:rPr>
                <w:sz w:val="22"/>
              </w:rPr>
            </w:pPr>
            <w:r w:rsidRPr="00CB5164">
              <w:rPr>
                <w:sz w:val="22"/>
              </w:rPr>
              <w:t>Shareholder Group reports to Panel</w:t>
            </w:r>
          </w:p>
        </w:tc>
      </w:tr>
      <w:tr w:rsidR="00005343" w:rsidRPr="00C92159" w:rsidTr="00C43785">
        <w:trPr>
          <w:trHeight w:val="556"/>
        </w:trPr>
        <w:tc>
          <w:tcPr>
            <w:tcW w:w="2694" w:type="dxa"/>
            <w:tcBorders>
              <w:top w:val="single" w:sz="4" w:space="0" w:color="auto"/>
              <w:left w:val="single" w:sz="4" w:space="0" w:color="auto"/>
              <w:bottom w:val="single" w:sz="4" w:space="0" w:color="auto"/>
              <w:right w:val="single" w:sz="4" w:space="0" w:color="auto"/>
            </w:tcBorders>
          </w:tcPr>
          <w:p w:rsidR="00005343" w:rsidRPr="00C43785" w:rsidRDefault="00005343" w:rsidP="00C43785">
            <w:pPr>
              <w:pStyle w:val="ListParagraph"/>
              <w:numPr>
                <w:ilvl w:val="0"/>
                <w:numId w:val="3"/>
              </w:numPr>
              <w:rPr>
                <w:sz w:val="22"/>
              </w:rPr>
            </w:pPr>
            <w:r w:rsidRPr="00C43785">
              <w:rPr>
                <w:sz w:val="22"/>
              </w:rPr>
              <w:t xml:space="preserve">Shareholder </w:t>
            </w:r>
            <w:r w:rsidR="0091382C" w:rsidRPr="00C43785">
              <w:rPr>
                <w:sz w:val="22"/>
              </w:rPr>
              <w:t xml:space="preserve">/ CEB </w:t>
            </w:r>
            <w:r w:rsidRPr="00C43785">
              <w:rPr>
                <w:sz w:val="22"/>
              </w:rPr>
              <w:t xml:space="preserve">decisions relating to </w:t>
            </w:r>
            <w:proofErr w:type="spellStart"/>
            <w:r w:rsidRPr="00C43785">
              <w:rPr>
                <w:sz w:val="22"/>
              </w:rPr>
              <w:t>OxWED</w:t>
            </w:r>
            <w:proofErr w:type="spellEnd"/>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C57649" w:rsidP="00F24198">
            <w:pPr>
              <w:rPr>
                <w:sz w:val="22"/>
              </w:rPr>
            </w:pPr>
            <w:r w:rsidRPr="00C92159">
              <w:rPr>
                <w:sz w:val="22"/>
              </w:rPr>
              <w:t>Yes</w:t>
            </w:r>
          </w:p>
        </w:tc>
        <w:tc>
          <w:tcPr>
            <w:tcW w:w="4961" w:type="dxa"/>
            <w:tcBorders>
              <w:top w:val="single" w:sz="4" w:space="0" w:color="auto"/>
              <w:left w:val="single" w:sz="4" w:space="0" w:color="auto"/>
              <w:bottom w:val="single" w:sz="4" w:space="0" w:color="auto"/>
              <w:right w:val="single" w:sz="4" w:space="0" w:color="auto"/>
            </w:tcBorders>
          </w:tcPr>
          <w:p w:rsidR="00005343" w:rsidRPr="00C92159" w:rsidRDefault="00005343" w:rsidP="0065696B">
            <w:pPr>
              <w:rPr>
                <w:sz w:val="22"/>
              </w:rPr>
            </w:pPr>
            <w:r w:rsidRPr="00C92159">
              <w:rPr>
                <w:sz w:val="22"/>
              </w:rPr>
              <w:t xml:space="preserve">To scrutinise decisions of the Shareholder Group </w:t>
            </w:r>
            <w:r w:rsidR="00533049">
              <w:rPr>
                <w:sz w:val="22"/>
              </w:rPr>
              <w:t>for</w:t>
            </w:r>
            <w:r w:rsidRPr="00C92159">
              <w:rPr>
                <w:sz w:val="22"/>
              </w:rPr>
              <w:t xml:space="preserve"> </w:t>
            </w:r>
            <w:proofErr w:type="spellStart"/>
            <w:r w:rsidRPr="00C92159">
              <w:rPr>
                <w:sz w:val="22"/>
              </w:rPr>
              <w:t>OxWED</w:t>
            </w:r>
            <w:proofErr w:type="spellEnd"/>
            <w:r w:rsidR="00CB5164">
              <w:rPr>
                <w:sz w:val="22"/>
              </w:rPr>
              <w:t xml:space="preserve"> in respect of the Council’s 50% holdings in the joint venture company</w:t>
            </w:r>
            <w:r w:rsidR="0065696B">
              <w:rPr>
                <w:sz w:val="22"/>
              </w:rPr>
              <w:t xml:space="preserve"> that will</w:t>
            </w:r>
            <w:r w:rsidR="00CB5164">
              <w:rPr>
                <w:sz w:val="22"/>
              </w:rPr>
              <w:t xml:space="preserve"> redevelop the west end of the city centre.</w:t>
            </w:r>
          </w:p>
        </w:tc>
        <w:tc>
          <w:tcPr>
            <w:tcW w:w="2693" w:type="dxa"/>
            <w:tcBorders>
              <w:top w:val="single" w:sz="4" w:space="0" w:color="auto"/>
              <w:left w:val="single" w:sz="4" w:space="0" w:color="auto"/>
              <w:bottom w:val="single" w:sz="4" w:space="0" w:color="auto"/>
              <w:right w:val="single" w:sz="4" w:space="0" w:color="auto"/>
            </w:tcBorders>
          </w:tcPr>
          <w:p w:rsidR="00005343" w:rsidRPr="00C92159" w:rsidRDefault="00CB5164" w:rsidP="002A7835">
            <w:pPr>
              <w:rPr>
                <w:sz w:val="22"/>
              </w:rPr>
            </w:pPr>
            <w:r w:rsidRPr="00CB5164">
              <w:rPr>
                <w:sz w:val="22"/>
              </w:rPr>
              <w:t>Nigel Kennedy, Head of Financial Services</w:t>
            </w:r>
          </w:p>
        </w:tc>
        <w:tc>
          <w:tcPr>
            <w:tcW w:w="426"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2</w:t>
            </w:r>
          </w:p>
        </w:tc>
        <w:tc>
          <w:tcPr>
            <w:tcW w:w="425"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1</w:t>
            </w:r>
          </w:p>
        </w:tc>
        <w:tc>
          <w:tcPr>
            <w:tcW w:w="709" w:type="dxa"/>
            <w:tcBorders>
              <w:top w:val="single" w:sz="4" w:space="0" w:color="auto"/>
              <w:left w:val="single" w:sz="4" w:space="0" w:color="auto"/>
              <w:bottom w:val="single" w:sz="4" w:space="0" w:color="auto"/>
              <w:right w:val="single" w:sz="4" w:space="0" w:color="auto"/>
            </w:tcBorders>
          </w:tcPr>
          <w:p w:rsidR="00005343" w:rsidRPr="00C92159" w:rsidRDefault="00A83E0E" w:rsidP="002A7835">
            <w:pPr>
              <w:rPr>
                <w:sz w:val="22"/>
              </w:rPr>
            </w:pPr>
            <w:r>
              <w:rPr>
                <w:sz w:val="22"/>
              </w:rPr>
              <w:t>7</w:t>
            </w:r>
          </w:p>
        </w:tc>
        <w:tc>
          <w:tcPr>
            <w:tcW w:w="1701" w:type="dxa"/>
            <w:tcBorders>
              <w:top w:val="single" w:sz="4" w:space="0" w:color="auto"/>
              <w:left w:val="single" w:sz="4" w:space="0" w:color="auto"/>
              <w:bottom w:val="single" w:sz="4" w:space="0" w:color="auto"/>
              <w:right w:val="single" w:sz="4" w:space="0" w:color="auto"/>
            </w:tcBorders>
          </w:tcPr>
          <w:p w:rsidR="00005343" w:rsidRPr="00C92159" w:rsidRDefault="00CB5164" w:rsidP="002A7835">
            <w:pPr>
              <w:rPr>
                <w:sz w:val="22"/>
              </w:rPr>
            </w:pPr>
            <w:r w:rsidRPr="00CB5164">
              <w:rPr>
                <w:sz w:val="22"/>
              </w:rPr>
              <w:t>Shareholder Group reports to Panel</w:t>
            </w:r>
          </w:p>
        </w:tc>
      </w:tr>
    </w:tbl>
    <w:p w:rsidR="0099471B" w:rsidRDefault="0099471B" w:rsidP="00E90E2C">
      <w:pPr>
        <w:rPr>
          <w:b/>
        </w:rPr>
      </w:pPr>
    </w:p>
    <w:p w:rsidR="00B77EFF" w:rsidRPr="00B77EFF" w:rsidRDefault="00B77EFF" w:rsidP="00B77EFF">
      <w:pPr>
        <w:jc w:val="center"/>
        <w:rPr>
          <w:rFonts w:eastAsiaTheme="minorHAnsi" w:cs="Arial"/>
          <w:b/>
          <w:sz w:val="28"/>
        </w:rPr>
      </w:pPr>
      <w:r w:rsidRPr="00B77EFF">
        <w:rPr>
          <w:rFonts w:eastAsiaTheme="minorHAnsi" w:cs="Arial"/>
          <w:b/>
          <w:sz w:val="28"/>
        </w:rPr>
        <w:lastRenderedPageBreak/>
        <w:t>Draft Agenda Schedules</w:t>
      </w:r>
    </w:p>
    <w:p w:rsidR="00B77EFF" w:rsidRPr="00B77EFF" w:rsidRDefault="00B77EFF"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 xml:space="preserve">SCRUTINY COMMITTEE </w:t>
      </w:r>
    </w:p>
    <w:p w:rsidR="00B77EFF" w:rsidRPr="00B77EFF" w:rsidRDefault="00B77EFF"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 xml:space="preserve">4 JULY 2017 – PROVISIONAL REPORTS </w:t>
      </w:r>
    </w:p>
    <w:p w:rsidR="00B77EFF" w:rsidRPr="00B77EFF" w:rsidRDefault="00B77EFF" w:rsidP="00B77EFF">
      <w:pPr>
        <w:rPr>
          <w:rFonts w:eastAsiaTheme="minorHAnsi" w:cs="Arial"/>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4819"/>
        <w:gridCol w:w="2694"/>
        <w:gridCol w:w="2835"/>
      </w:tblGrid>
      <w:tr w:rsidR="00B77EFF" w:rsidRPr="00B77EFF" w:rsidTr="00C43785">
        <w:trPr>
          <w:trHeight w:val="68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jc w:val="center"/>
              <w:rPr>
                <w:b/>
                <w:sz w:val="22"/>
                <w:szCs w:val="22"/>
              </w:rPr>
            </w:pPr>
            <w:r w:rsidRPr="00B77EFF">
              <w:rPr>
                <w:b/>
                <w:sz w:val="22"/>
                <w:szCs w:val="22"/>
              </w:rPr>
              <w:t>Agenda item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Decision</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i/>
                <w:sz w:val="22"/>
                <w:szCs w:val="22"/>
              </w:rPr>
            </w:pPr>
            <w:r w:rsidRPr="00B77EFF">
              <w:rPr>
                <w:b/>
                <w:sz w:val="22"/>
                <w:szCs w:val="22"/>
              </w:rPr>
              <w:t xml:space="preserve">Description </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CEB Portfolio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EFF" w:rsidRPr="00B77EFF" w:rsidRDefault="00B77EFF" w:rsidP="00B77EFF">
            <w:pPr>
              <w:rPr>
                <w:b/>
                <w:sz w:val="22"/>
                <w:szCs w:val="22"/>
              </w:rPr>
            </w:pPr>
            <w:r w:rsidRPr="00B77EFF">
              <w:rPr>
                <w:b/>
                <w:sz w:val="22"/>
                <w:szCs w:val="22"/>
              </w:rPr>
              <w:t>Lead Officer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Fusion Lifestyle performance 2016/17</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an annual performance dashboard for leisure services in the city.</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Leisure, Parks and Sport</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Lucy Cherry, Leisure &amp; Performance Manager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City Centre Strategy</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This report requests CEB to approve the City Centre Strategy.</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Planning and Regulatory</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475B95">
            <w:pPr>
              <w:rPr>
                <w:sz w:val="22"/>
                <w:szCs w:val="22"/>
              </w:rPr>
            </w:pPr>
            <w:r w:rsidRPr="00B77EFF">
              <w:rPr>
                <w:sz w:val="22"/>
                <w:szCs w:val="22"/>
              </w:rPr>
              <w:t>Fiona Piercy, Assistant Chief Executive</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Grant Allocations – Monitoring Report for 2016/17</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A monitoring report on the reported achievements resulting from grant allocations to community and voluntary groups</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Customer and Corporate</w:t>
            </w:r>
          </w:p>
          <w:p w:rsidR="00B77EFF" w:rsidRPr="00B77EFF" w:rsidRDefault="00B77EFF" w:rsidP="00B77EFF">
            <w:pPr>
              <w:rPr>
                <w:sz w:val="22"/>
                <w:szCs w:val="22"/>
              </w:rPr>
            </w:pPr>
            <w:r w:rsidRPr="00B77EFF">
              <w:rPr>
                <w:sz w:val="22"/>
                <w:szCs w:val="22"/>
              </w:rPr>
              <w:t>Services; Culture and Communities</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Julia Tomkins, Grants &amp; External Funding Officer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Review of Community Grants programme</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To request agreement for an approach which expands the 3 year Community and Voluntary Sector grant programme from April 2018</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Customer and Corporate</w:t>
            </w:r>
          </w:p>
          <w:p w:rsidR="00B77EFF" w:rsidRPr="00B77EFF" w:rsidRDefault="00B77EFF" w:rsidP="00B77EFF">
            <w:pPr>
              <w:rPr>
                <w:sz w:val="22"/>
                <w:szCs w:val="22"/>
              </w:rPr>
            </w:pPr>
            <w:r w:rsidRPr="00B77EFF">
              <w:rPr>
                <w:sz w:val="22"/>
                <w:szCs w:val="22"/>
              </w:rPr>
              <w:t>Services; Culture and Communities</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sz w:val="22"/>
                <w:szCs w:val="22"/>
              </w:rPr>
            </w:pPr>
            <w:r w:rsidRPr="00B77EFF">
              <w:rPr>
                <w:sz w:val="22"/>
                <w:szCs w:val="22"/>
              </w:rPr>
              <w:t>Julia Tomkins, Grants and External Funding Officer</w:t>
            </w:r>
          </w:p>
        </w:tc>
      </w:tr>
    </w:tbl>
    <w:p w:rsidR="00B77EFF" w:rsidRPr="00B77EFF" w:rsidRDefault="00B77EFF" w:rsidP="00B77EFF">
      <w:pPr>
        <w:rPr>
          <w:rFonts w:eastAsiaTheme="minorHAnsi" w:cs="Arial"/>
        </w:rPr>
      </w:pPr>
    </w:p>
    <w:p w:rsidR="00B77EFF" w:rsidRPr="00B77EFF" w:rsidRDefault="00B77EFF" w:rsidP="00B77EFF">
      <w:pPr>
        <w:rPr>
          <w:rFonts w:eastAsiaTheme="minorHAnsi" w:cs="Arial"/>
          <w:b/>
        </w:rPr>
      </w:pPr>
      <w:r w:rsidRPr="00B77EFF">
        <w:rPr>
          <w:rFonts w:eastAsiaTheme="minorHAnsi" w:cs="Arial"/>
          <w:b/>
        </w:rPr>
        <w:t>31 JULY 2017 (PROVISIONAL)</w:t>
      </w:r>
      <w:r>
        <w:rPr>
          <w:rFonts w:eastAsiaTheme="minorHAnsi" w:cs="Arial"/>
          <w:b/>
        </w:rPr>
        <w:t xml:space="preserve"> – No reports currently scheduled</w:t>
      </w:r>
    </w:p>
    <w:p w:rsidR="00475B95" w:rsidRDefault="00475B95" w:rsidP="00B77EFF">
      <w:pPr>
        <w:rPr>
          <w:rFonts w:eastAsiaTheme="minorHAnsi" w:cs="Arial"/>
        </w:rPr>
      </w:pPr>
    </w:p>
    <w:p w:rsidR="00475B95" w:rsidRDefault="00475B95" w:rsidP="00B77EFF">
      <w:pPr>
        <w:rPr>
          <w:rFonts w:eastAsiaTheme="minorHAnsi" w:cs="Arial"/>
        </w:rPr>
      </w:pPr>
    </w:p>
    <w:p w:rsidR="00B77EFF" w:rsidRPr="00B77EFF" w:rsidRDefault="00B77EFF" w:rsidP="00B77EFF">
      <w:pPr>
        <w:rPr>
          <w:rFonts w:eastAsiaTheme="minorHAnsi" w:cs="Arial"/>
          <w:b/>
        </w:rPr>
      </w:pPr>
      <w:r w:rsidRPr="00B77EFF">
        <w:rPr>
          <w:rFonts w:eastAsiaTheme="minorHAnsi" w:cs="Arial"/>
          <w:b/>
        </w:rPr>
        <w:t xml:space="preserve">FINANCE PANEL </w:t>
      </w:r>
    </w:p>
    <w:p w:rsidR="00B77EFF" w:rsidRPr="00B77EFF" w:rsidRDefault="00B77EFF"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6 JULY 2017 – PROVISIONAL REPORTS</w:t>
      </w:r>
    </w:p>
    <w:p w:rsidR="00B77EFF" w:rsidRPr="00B77EFF" w:rsidRDefault="00B77EFF" w:rsidP="00B77EFF">
      <w:pPr>
        <w:rPr>
          <w:rFonts w:eastAsiaTheme="minorHAnsi" w:cs="Arial"/>
          <w:b/>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4819"/>
        <w:gridCol w:w="2694"/>
        <w:gridCol w:w="2835"/>
      </w:tblGrid>
      <w:tr w:rsidR="00B77EFF" w:rsidRPr="00B77EFF" w:rsidTr="00C43785">
        <w:trPr>
          <w:trHeight w:val="68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jc w:val="center"/>
              <w:rPr>
                <w:b/>
                <w:sz w:val="22"/>
                <w:szCs w:val="22"/>
              </w:rPr>
            </w:pPr>
            <w:r w:rsidRPr="00B77EFF">
              <w:rPr>
                <w:b/>
                <w:sz w:val="22"/>
                <w:szCs w:val="22"/>
              </w:rPr>
              <w:t>Agenda item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Decision</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i/>
                <w:sz w:val="22"/>
                <w:szCs w:val="22"/>
              </w:rPr>
            </w:pPr>
            <w:r w:rsidRPr="00B77EFF">
              <w:rPr>
                <w:b/>
                <w:sz w:val="22"/>
                <w:szCs w:val="22"/>
              </w:rPr>
              <w:t xml:space="preserve">Description </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CEB Portfolio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EFF" w:rsidRPr="00B77EFF" w:rsidRDefault="00B77EFF" w:rsidP="00B77EFF">
            <w:pPr>
              <w:rPr>
                <w:b/>
                <w:sz w:val="22"/>
                <w:szCs w:val="22"/>
              </w:rPr>
            </w:pPr>
            <w:r w:rsidRPr="00B77EFF">
              <w:rPr>
                <w:b/>
                <w:sz w:val="22"/>
                <w:szCs w:val="22"/>
              </w:rPr>
              <w:t>Lead Officer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Budget monitoring</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note the outturn position at the end of the 2016/17 Council year.</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Finance, Asset Management and Public Health</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Nigel Kennedy, Head of Financial Services</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Council Tax Support Scheme</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the annual review of the Council Tax Support Scheme.</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Customer and Corporate Services</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Paul Wilding, Revenue &amp; Benefits Programme Manager.</w:t>
            </w:r>
          </w:p>
        </w:tc>
      </w:tr>
    </w:tbl>
    <w:p w:rsidR="00B77EFF" w:rsidRPr="00B77EFF" w:rsidRDefault="00B77EFF" w:rsidP="00B77EFF">
      <w:pPr>
        <w:rPr>
          <w:rFonts w:eastAsiaTheme="minorHAnsi" w:cs="Arial"/>
          <w:b/>
        </w:rPr>
      </w:pPr>
      <w:r w:rsidRPr="00B77EFF">
        <w:rPr>
          <w:rFonts w:eastAsiaTheme="minorHAnsi" w:cs="Arial"/>
          <w:b/>
        </w:rPr>
        <w:lastRenderedPageBreak/>
        <w:t xml:space="preserve">HOUSING PANEL </w:t>
      </w:r>
    </w:p>
    <w:p w:rsidR="00B77EFF" w:rsidRPr="00B77EFF" w:rsidRDefault="00B77EFF"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10 JULY 2017 – PROVISIONAL REPORTS</w:t>
      </w:r>
    </w:p>
    <w:p w:rsidR="00B77EFF" w:rsidRPr="00B77EFF" w:rsidRDefault="00B77EFF" w:rsidP="00B77EFF">
      <w:pPr>
        <w:rPr>
          <w:rFonts w:eastAsiaTheme="minorHAnsi" w:cs="Arial"/>
          <w:b/>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4819"/>
        <w:gridCol w:w="2694"/>
        <w:gridCol w:w="2835"/>
      </w:tblGrid>
      <w:tr w:rsidR="00B77EFF" w:rsidRPr="00B77EFF" w:rsidTr="00C43785">
        <w:trPr>
          <w:trHeight w:val="68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jc w:val="center"/>
              <w:rPr>
                <w:b/>
                <w:sz w:val="22"/>
                <w:szCs w:val="22"/>
              </w:rPr>
            </w:pPr>
            <w:r w:rsidRPr="00B77EFF">
              <w:rPr>
                <w:b/>
                <w:sz w:val="22"/>
                <w:szCs w:val="22"/>
              </w:rPr>
              <w:t>Agenda item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Decision</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i/>
                <w:sz w:val="22"/>
                <w:szCs w:val="22"/>
              </w:rPr>
            </w:pPr>
            <w:r w:rsidRPr="00B77EFF">
              <w:rPr>
                <w:b/>
                <w:sz w:val="22"/>
                <w:szCs w:val="22"/>
              </w:rPr>
              <w:t xml:space="preserve">Description </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CEB Portfolio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EFF" w:rsidRPr="00B77EFF" w:rsidRDefault="00B77EFF" w:rsidP="00B77EFF">
            <w:pPr>
              <w:rPr>
                <w:b/>
                <w:sz w:val="22"/>
                <w:szCs w:val="22"/>
              </w:rPr>
            </w:pPr>
            <w:r w:rsidRPr="00B77EFF">
              <w:rPr>
                <w:b/>
                <w:sz w:val="22"/>
                <w:szCs w:val="22"/>
              </w:rPr>
              <w:t>Lead Officer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Housing Performance 2016/17 quarter 4</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performance against a set of selected housing measures at the end of the 2016/17 Council year.</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Housing</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Stephen Clarke, Head of Housing</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University housing needs</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how the Panel’s recommendations have been taken forward in the Local Plan Preferred Options document</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Planning and Regulatory</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 xml:space="preserve">Mark </w:t>
            </w:r>
            <w:proofErr w:type="spellStart"/>
            <w:r w:rsidRPr="00B77EFF">
              <w:rPr>
                <w:rFonts w:eastAsiaTheme="minorHAnsi" w:cs="Arial"/>
                <w:sz w:val="22"/>
                <w:szCs w:val="22"/>
              </w:rPr>
              <w:t>Jaggard</w:t>
            </w:r>
            <w:proofErr w:type="spellEnd"/>
            <w:r w:rsidRPr="00B77EFF">
              <w:rPr>
                <w:rFonts w:eastAsiaTheme="minorHAnsi" w:cs="Arial"/>
                <w:sz w:val="22"/>
                <w:szCs w:val="22"/>
              </w:rPr>
              <w:t>, Planning Policy &amp; Design, Conservation &amp;Trees</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Regulating the private rented sector</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475B95">
            <w:pPr>
              <w:rPr>
                <w:rFonts w:eastAsiaTheme="minorHAnsi" w:cs="Arial"/>
                <w:i/>
                <w:sz w:val="22"/>
                <w:szCs w:val="22"/>
              </w:rPr>
            </w:pPr>
            <w:r w:rsidRPr="00B77EFF">
              <w:rPr>
                <w:rFonts w:eastAsiaTheme="minorHAnsi" w:cs="Arial"/>
                <w:sz w:val="22"/>
                <w:szCs w:val="22"/>
              </w:rPr>
              <w:t xml:space="preserve">To consider options to designate a Selective Licensing scheme in the </w:t>
            </w:r>
            <w:r w:rsidR="00475B95">
              <w:rPr>
                <w:rFonts w:eastAsiaTheme="minorHAnsi" w:cs="Arial"/>
                <w:sz w:val="22"/>
                <w:szCs w:val="22"/>
              </w:rPr>
              <w:t>c</w:t>
            </w:r>
            <w:r w:rsidRPr="00B77EFF">
              <w:rPr>
                <w:rFonts w:eastAsiaTheme="minorHAnsi" w:cs="Arial"/>
                <w:sz w:val="22"/>
                <w:szCs w:val="22"/>
              </w:rPr>
              <w:t xml:space="preserve">ity to improve the management of </w:t>
            </w:r>
            <w:r w:rsidR="00475B95">
              <w:rPr>
                <w:rFonts w:eastAsiaTheme="minorHAnsi" w:cs="Arial"/>
                <w:sz w:val="22"/>
                <w:szCs w:val="22"/>
              </w:rPr>
              <w:t xml:space="preserve">the </w:t>
            </w:r>
            <w:r w:rsidRPr="00B77EFF">
              <w:rPr>
                <w:rFonts w:eastAsiaTheme="minorHAnsi" w:cs="Arial"/>
                <w:sz w:val="22"/>
                <w:szCs w:val="22"/>
              </w:rPr>
              <w:t>private rented sector</w:t>
            </w:r>
            <w:r w:rsidR="00475B95">
              <w:rPr>
                <w:rFonts w:eastAsiaTheme="minorHAnsi" w:cs="Arial"/>
                <w:sz w:val="22"/>
                <w:szCs w:val="22"/>
              </w:rPr>
              <w:t>.</w:t>
            </w:r>
            <w:r w:rsidRPr="00B77EFF">
              <w:rPr>
                <w:rFonts w:eastAsiaTheme="minorHAnsi"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Planning and Regulatory</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Ian Wright, Environmental Health Service Manager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Housing and Homelessness Strategy</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the consultation draft and final combined housing and homelessness strategy.</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Housing</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Dave Scholes, Housing Strategy &amp; Needs Manager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Tower block refurbishment programme</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To consider progress updates on the Tenant Scrutiny Panel’s review of the tower block refurbishment programme.</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Housing</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Bill Graves, Landlord Services Manager</w:t>
            </w:r>
          </w:p>
        </w:tc>
      </w:tr>
    </w:tbl>
    <w:p w:rsidR="00475B95" w:rsidRDefault="00475B95" w:rsidP="00B77EFF">
      <w:pPr>
        <w:rPr>
          <w:rFonts w:eastAsiaTheme="minorHAnsi" w:cs="Arial"/>
          <w:b/>
        </w:rPr>
      </w:pPr>
    </w:p>
    <w:p w:rsidR="00475B95" w:rsidRPr="00B77EFF" w:rsidRDefault="00475B95"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 xml:space="preserve">SHAREHOLDER PANEL </w:t>
      </w:r>
    </w:p>
    <w:p w:rsidR="00B77EFF" w:rsidRPr="00B77EFF" w:rsidRDefault="00B77EFF" w:rsidP="00B77EFF">
      <w:pPr>
        <w:rPr>
          <w:rFonts w:eastAsiaTheme="minorHAnsi" w:cs="Arial"/>
          <w:b/>
        </w:rPr>
      </w:pPr>
    </w:p>
    <w:p w:rsidR="00B77EFF" w:rsidRPr="00B77EFF" w:rsidRDefault="00B77EFF" w:rsidP="00B77EFF">
      <w:pPr>
        <w:rPr>
          <w:rFonts w:eastAsiaTheme="minorHAnsi" w:cs="Arial"/>
          <w:b/>
        </w:rPr>
      </w:pPr>
      <w:r w:rsidRPr="00B77EFF">
        <w:rPr>
          <w:rFonts w:eastAsiaTheme="minorHAnsi" w:cs="Arial"/>
          <w:b/>
        </w:rPr>
        <w:t>13 JULY 2017 – PROVISIONAL REPORTS</w:t>
      </w:r>
    </w:p>
    <w:p w:rsidR="00B77EFF" w:rsidRPr="00B77EFF" w:rsidRDefault="00B77EFF" w:rsidP="00B77EFF">
      <w:pPr>
        <w:rPr>
          <w:rFonts w:eastAsiaTheme="minorHAnsi" w:cs="Arial"/>
          <w:b/>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4819"/>
        <w:gridCol w:w="2694"/>
        <w:gridCol w:w="2835"/>
      </w:tblGrid>
      <w:tr w:rsidR="00B77EFF" w:rsidRPr="00B77EFF" w:rsidTr="00C43785">
        <w:trPr>
          <w:trHeight w:val="68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jc w:val="center"/>
              <w:rPr>
                <w:b/>
                <w:sz w:val="22"/>
                <w:szCs w:val="22"/>
              </w:rPr>
            </w:pPr>
            <w:r w:rsidRPr="00B77EFF">
              <w:rPr>
                <w:b/>
                <w:sz w:val="22"/>
                <w:szCs w:val="22"/>
              </w:rPr>
              <w:t>Agenda item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Decision</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i/>
                <w:sz w:val="22"/>
                <w:szCs w:val="22"/>
              </w:rPr>
            </w:pPr>
            <w:r w:rsidRPr="00B77EFF">
              <w:rPr>
                <w:b/>
                <w:sz w:val="22"/>
                <w:szCs w:val="22"/>
              </w:rPr>
              <w:t xml:space="preserve">Description </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EFF" w:rsidRPr="00B77EFF" w:rsidRDefault="00B77EFF" w:rsidP="00B77EFF">
            <w:pPr>
              <w:rPr>
                <w:b/>
                <w:sz w:val="22"/>
                <w:szCs w:val="22"/>
              </w:rPr>
            </w:pPr>
            <w:r w:rsidRPr="00B77EFF">
              <w:rPr>
                <w:b/>
                <w:sz w:val="22"/>
                <w:szCs w:val="22"/>
              </w:rPr>
              <w:t>CEB Portfolio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EFF" w:rsidRPr="00B77EFF" w:rsidRDefault="00B77EFF" w:rsidP="00B77EFF">
            <w:pPr>
              <w:rPr>
                <w:b/>
                <w:sz w:val="22"/>
                <w:szCs w:val="22"/>
              </w:rPr>
            </w:pPr>
            <w:r w:rsidRPr="00B77EFF">
              <w:rPr>
                <w:b/>
                <w:sz w:val="22"/>
                <w:szCs w:val="22"/>
              </w:rPr>
              <w:t>Lead Officer</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Housing Company business plan – sensitivity analysis</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No</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To consider a sensitivity analysis of the OCHL business plan, modelling of different tenure mix options and responses to written questions.</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Finance, Asset Management and Public Health</w:t>
            </w: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szCs w:val="22"/>
              </w:rPr>
            </w:pPr>
            <w:r w:rsidRPr="00B77EFF">
              <w:rPr>
                <w:rFonts w:eastAsiaTheme="minorHAnsi" w:cs="Arial"/>
                <w:sz w:val="22"/>
                <w:szCs w:val="22"/>
              </w:rPr>
              <w:t>Nigel Kennedy, Head of Financial Service</w:t>
            </w:r>
          </w:p>
        </w:tc>
      </w:tr>
      <w:tr w:rsidR="00B77EFF" w:rsidRPr="00B77EFF" w:rsidTr="00C43785">
        <w:trPr>
          <w:trHeight w:val="556"/>
        </w:trPr>
        <w:tc>
          <w:tcPr>
            <w:tcW w:w="2836"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Local Authority Trading Company</w:t>
            </w:r>
          </w:p>
        </w:tc>
        <w:tc>
          <w:tcPr>
            <w:tcW w:w="113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Yes</w:t>
            </w:r>
          </w:p>
        </w:tc>
        <w:tc>
          <w:tcPr>
            <w:tcW w:w="4819" w:type="dxa"/>
            <w:tcBorders>
              <w:top w:val="single" w:sz="4" w:space="0" w:color="auto"/>
              <w:left w:val="single" w:sz="4" w:space="0" w:color="auto"/>
              <w:bottom w:val="single" w:sz="4" w:space="0" w:color="auto"/>
              <w:right w:val="single" w:sz="4" w:space="0" w:color="auto"/>
            </w:tcBorders>
          </w:tcPr>
          <w:p w:rsidR="00B77EFF" w:rsidRPr="00B77EFF" w:rsidRDefault="00B77EFF" w:rsidP="00475B95">
            <w:pPr>
              <w:rPr>
                <w:rFonts w:eastAsiaTheme="minorHAnsi" w:cs="Arial"/>
                <w:sz w:val="22"/>
              </w:rPr>
            </w:pPr>
            <w:bookmarkStart w:id="0" w:name="_GoBack"/>
            <w:bookmarkEnd w:id="0"/>
            <w:r w:rsidRPr="00B77EFF">
              <w:rPr>
                <w:rFonts w:eastAsiaTheme="minorHAnsi" w:cs="Arial"/>
                <w:sz w:val="22"/>
              </w:rPr>
              <w:t xml:space="preserve">Update to the business case for the creation of Oxford Direct Services. </w:t>
            </w:r>
          </w:p>
        </w:tc>
        <w:tc>
          <w:tcPr>
            <w:tcW w:w="2694"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p>
        </w:tc>
        <w:tc>
          <w:tcPr>
            <w:tcW w:w="2835" w:type="dxa"/>
            <w:tcBorders>
              <w:top w:val="single" w:sz="4" w:space="0" w:color="auto"/>
              <w:left w:val="single" w:sz="4" w:space="0" w:color="auto"/>
              <w:bottom w:val="single" w:sz="4" w:space="0" w:color="auto"/>
              <w:right w:val="single" w:sz="4" w:space="0" w:color="auto"/>
            </w:tcBorders>
          </w:tcPr>
          <w:p w:rsidR="00B77EFF" w:rsidRPr="00B77EFF" w:rsidRDefault="00B77EFF" w:rsidP="00B77EFF">
            <w:pPr>
              <w:rPr>
                <w:rFonts w:eastAsiaTheme="minorHAnsi" w:cs="Arial"/>
                <w:sz w:val="22"/>
              </w:rPr>
            </w:pPr>
            <w:r w:rsidRPr="00B77EFF">
              <w:rPr>
                <w:rFonts w:eastAsiaTheme="minorHAnsi" w:cs="Arial"/>
                <w:sz w:val="22"/>
              </w:rPr>
              <w:t xml:space="preserve">Simon </w:t>
            </w:r>
            <w:proofErr w:type="spellStart"/>
            <w:r w:rsidRPr="00B77EFF">
              <w:rPr>
                <w:rFonts w:eastAsiaTheme="minorHAnsi" w:cs="Arial"/>
                <w:sz w:val="22"/>
              </w:rPr>
              <w:t>Howick</w:t>
            </w:r>
            <w:proofErr w:type="spellEnd"/>
            <w:r w:rsidRPr="00B77EFF">
              <w:rPr>
                <w:rFonts w:eastAsiaTheme="minorHAnsi" w:cs="Arial"/>
                <w:sz w:val="22"/>
              </w:rPr>
              <w:t>, Service Transformation Manager</w:t>
            </w:r>
          </w:p>
        </w:tc>
      </w:tr>
    </w:tbl>
    <w:p w:rsidR="00B77EFF" w:rsidRPr="002A7835" w:rsidRDefault="00B77EFF" w:rsidP="00475B95">
      <w:pPr>
        <w:rPr>
          <w:b/>
        </w:rPr>
      </w:pPr>
    </w:p>
    <w:sectPr w:rsidR="00B77EFF" w:rsidRPr="002A7835" w:rsidSect="00F102B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46" w:rsidRDefault="002B4D46" w:rsidP="00A37778">
      <w:r>
        <w:separator/>
      </w:r>
    </w:p>
  </w:endnote>
  <w:endnote w:type="continuationSeparator" w:id="0">
    <w:p w:rsidR="002B4D46" w:rsidRDefault="002B4D46" w:rsidP="00A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14941o00">
    <w:panose1 w:val="00000000000000000000"/>
    <w:charset w:val="00"/>
    <w:family w:val="auto"/>
    <w:notTrueType/>
    <w:pitch w:val="default"/>
    <w:sig w:usb0="00000003" w:usb1="00000000" w:usb2="00000000" w:usb3="00000000" w:csb0="00000001" w:csb1="00000000"/>
  </w:font>
  <w:font w:name="TT1494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46" w:rsidRDefault="002B4D46" w:rsidP="00A37778">
      <w:r>
        <w:separator/>
      </w:r>
    </w:p>
  </w:footnote>
  <w:footnote w:type="continuationSeparator" w:id="0">
    <w:p w:rsidR="002B4D46" w:rsidRDefault="002B4D46" w:rsidP="00A3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82D"/>
    <w:multiLevelType w:val="hybridMultilevel"/>
    <w:tmpl w:val="2526828E"/>
    <w:lvl w:ilvl="0" w:tplc="2BD00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D5719B8"/>
    <w:multiLevelType w:val="hybridMultilevel"/>
    <w:tmpl w:val="DBAE3D8A"/>
    <w:lvl w:ilvl="0" w:tplc="A4388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0"/>
    <w:rsid w:val="00005343"/>
    <w:rsid w:val="00006E64"/>
    <w:rsid w:val="00035045"/>
    <w:rsid w:val="00043632"/>
    <w:rsid w:val="00063909"/>
    <w:rsid w:val="00074882"/>
    <w:rsid w:val="000A2F26"/>
    <w:rsid w:val="000A4109"/>
    <w:rsid w:val="000B4310"/>
    <w:rsid w:val="00135496"/>
    <w:rsid w:val="00160739"/>
    <w:rsid w:val="001D4E67"/>
    <w:rsid w:val="00205B5E"/>
    <w:rsid w:val="002062F9"/>
    <w:rsid w:val="0029621E"/>
    <w:rsid w:val="002A0D28"/>
    <w:rsid w:val="002A7835"/>
    <w:rsid w:val="002B4D46"/>
    <w:rsid w:val="002D7B3D"/>
    <w:rsid w:val="002E6EBC"/>
    <w:rsid w:val="002F7D5B"/>
    <w:rsid w:val="00301E45"/>
    <w:rsid w:val="00323329"/>
    <w:rsid w:val="003325AC"/>
    <w:rsid w:val="00333938"/>
    <w:rsid w:val="00382647"/>
    <w:rsid w:val="00395DC6"/>
    <w:rsid w:val="003F346A"/>
    <w:rsid w:val="003F7D33"/>
    <w:rsid w:val="004000D7"/>
    <w:rsid w:val="00405BBD"/>
    <w:rsid w:val="0041310C"/>
    <w:rsid w:val="00426F57"/>
    <w:rsid w:val="004274FC"/>
    <w:rsid w:val="00433BBF"/>
    <w:rsid w:val="004370B8"/>
    <w:rsid w:val="004518BD"/>
    <w:rsid w:val="004647FC"/>
    <w:rsid w:val="00470DEF"/>
    <w:rsid w:val="00475B95"/>
    <w:rsid w:val="004840A9"/>
    <w:rsid w:val="004853E7"/>
    <w:rsid w:val="004B7DB1"/>
    <w:rsid w:val="004C66E2"/>
    <w:rsid w:val="004C6799"/>
    <w:rsid w:val="00504E43"/>
    <w:rsid w:val="00510736"/>
    <w:rsid w:val="005262DC"/>
    <w:rsid w:val="00533049"/>
    <w:rsid w:val="00547295"/>
    <w:rsid w:val="0060031E"/>
    <w:rsid w:val="00606FE9"/>
    <w:rsid w:val="00631CF8"/>
    <w:rsid w:val="0065696B"/>
    <w:rsid w:val="00660D00"/>
    <w:rsid w:val="006A088A"/>
    <w:rsid w:val="006A4792"/>
    <w:rsid w:val="006A6C9E"/>
    <w:rsid w:val="006C581A"/>
    <w:rsid w:val="006F6829"/>
    <w:rsid w:val="00703755"/>
    <w:rsid w:val="00721F20"/>
    <w:rsid w:val="00751EE2"/>
    <w:rsid w:val="00755CA6"/>
    <w:rsid w:val="007908F4"/>
    <w:rsid w:val="00793FE0"/>
    <w:rsid w:val="007B0623"/>
    <w:rsid w:val="007B4134"/>
    <w:rsid w:val="007D4FC9"/>
    <w:rsid w:val="007F2E84"/>
    <w:rsid w:val="008606D3"/>
    <w:rsid w:val="008737CA"/>
    <w:rsid w:val="00883D55"/>
    <w:rsid w:val="008A22C6"/>
    <w:rsid w:val="008D1B4D"/>
    <w:rsid w:val="008E2ED6"/>
    <w:rsid w:val="008F0DCD"/>
    <w:rsid w:val="008F5F43"/>
    <w:rsid w:val="00906BA6"/>
    <w:rsid w:val="0091382C"/>
    <w:rsid w:val="009147FA"/>
    <w:rsid w:val="00943264"/>
    <w:rsid w:val="009449F0"/>
    <w:rsid w:val="009479AE"/>
    <w:rsid w:val="009770C3"/>
    <w:rsid w:val="0099471B"/>
    <w:rsid w:val="009B21FD"/>
    <w:rsid w:val="009B32F2"/>
    <w:rsid w:val="009C175E"/>
    <w:rsid w:val="009E188F"/>
    <w:rsid w:val="00A14851"/>
    <w:rsid w:val="00A26A6C"/>
    <w:rsid w:val="00A37778"/>
    <w:rsid w:val="00A641D6"/>
    <w:rsid w:val="00A642A0"/>
    <w:rsid w:val="00A675F9"/>
    <w:rsid w:val="00A83E0E"/>
    <w:rsid w:val="00AA6D75"/>
    <w:rsid w:val="00AD6CA5"/>
    <w:rsid w:val="00AE3FF8"/>
    <w:rsid w:val="00B035AE"/>
    <w:rsid w:val="00B1162A"/>
    <w:rsid w:val="00B173CC"/>
    <w:rsid w:val="00B31C92"/>
    <w:rsid w:val="00B519ED"/>
    <w:rsid w:val="00B60CE5"/>
    <w:rsid w:val="00B6389B"/>
    <w:rsid w:val="00B64CDB"/>
    <w:rsid w:val="00B77EFF"/>
    <w:rsid w:val="00B872DF"/>
    <w:rsid w:val="00B901EC"/>
    <w:rsid w:val="00B97D30"/>
    <w:rsid w:val="00BA20BB"/>
    <w:rsid w:val="00BB7E1C"/>
    <w:rsid w:val="00BC1E61"/>
    <w:rsid w:val="00BC5802"/>
    <w:rsid w:val="00BD5933"/>
    <w:rsid w:val="00BF5EFD"/>
    <w:rsid w:val="00C068E6"/>
    <w:rsid w:val="00C07F80"/>
    <w:rsid w:val="00C23D06"/>
    <w:rsid w:val="00C43785"/>
    <w:rsid w:val="00C57649"/>
    <w:rsid w:val="00C603E9"/>
    <w:rsid w:val="00C81443"/>
    <w:rsid w:val="00C92159"/>
    <w:rsid w:val="00CB5164"/>
    <w:rsid w:val="00CC1025"/>
    <w:rsid w:val="00D02955"/>
    <w:rsid w:val="00D36319"/>
    <w:rsid w:val="00D44027"/>
    <w:rsid w:val="00D82E69"/>
    <w:rsid w:val="00D92FC4"/>
    <w:rsid w:val="00DB6AC7"/>
    <w:rsid w:val="00DC4EED"/>
    <w:rsid w:val="00DF7087"/>
    <w:rsid w:val="00E27AD7"/>
    <w:rsid w:val="00E40FEE"/>
    <w:rsid w:val="00E42039"/>
    <w:rsid w:val="00E83C7E"/>
    <w:rsid w:val="00E90E2C"/>
    <w:rsid w:val="00EA6331"/>
    <w:rsid w:val="00EB7E91"/>
    <w:rsid w:val="00EE12CC"/>
    <w:rsid w:val="00EE3253"/>
    <w:rsid w:val="00EE3A0C"/>
    <w:rsid w:val="00EF5E4E"/>
    <w:rsid w:val="00F07B9C"/>
    <w:rsid w:val="00F102B0"/>
    <w:rsid w:val="00F159D4"/>
    <w:rsid w:val="00F24198"/>
    <w:rsid w:val="00F55F65"/>
    <w:rsid w:val="00F61C6F"/>
    <w:rsid w:val="00F85066"/>
    <w:rsid w:val="00FB0F7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1D8B-D9FF-4D49-B2E1-35E3A163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24</cp:revision>
  <cp:lastPrinted>2017-05-31T10:06:00Z</cp:lastPrinted>
  <dcterms:created xsi:type="dcterms:W3CDTF">2017-05-30T14:40:00Z</dcterms:created>
  <dcterms:modified xsi:type="dcterms:W3CDTF">2017-06-05T10:43:00Z</dcterms:modified>
</cp:coreProperties>
</file>